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6EDAA" w14:textId="77777777" w:rsidR="0014372B" w:rsidRPr="000708D3" w:rsidRDefault="0014372B" w:rsidP="008B4A4B">
      <w:pPr>
        <w:pStyle w:val="Default"/>
        <w:spacing w:line="360" w:lineRule="auto"/>
        <w:jc w:val="center"/>
        <w:rPr>
          <w:b/>
          <w:bCs/>
          <w:color w:val="auto"/>
          <w:u w:val="single"/>
        </w:rPr>
      </w:pPr>
      <w:r w:rsidRPr="000708D3">
        <w:rPr>
          <w:b/>
          <w:bCs/>
          <w:color w:val="auto"/>
          <w:u w:val="single"/>
          <w:lang w:bidi="hi-IN"/>
        </w:rPr>
        <w:t>R</w:t>
      </w:r>
      <w:r w:rsidRPr="000708D3">
        <w:rPr>
          <w:b/>
          <w:bCs/>
          <w:color w:val="auto"/>
          <w:u w:val="single"/>
        </w:rPr>
        <w:t>eporting Format-B</w:t>
      </w:r>
    </w:p>
    <w:p w14:paraId="23886FAC" w14:textId="77777777" w:rsidR="00590F8E" w:rsidRPr="000708D3" w:rsidRDefault="00590F8E" w:rsidP="008B4A4B">
      <w:pPr>
        <w:spacing w:line="360" w:lineRule="auto"/>
        <w:jc w:val="center"/>
        <w:rPr>
          <w:rFonts w:ascii="Times New Roman" w:hAnsi="Times New Roman"/>
          <w:b/>
          <w:bCs/>
          <w:sz w:val="24"/>
          <w:szCs w:val="24"/>
          <w:u w:val="single"/>
        </w:rPr>
      </w:pPr>
      <w:r w:rsidRPr="000708D3">
        <w:rPr>
          <w:rFonts w:ascii="Times New Roman" w:hAnsi="Times New Roman"/>
          <w:b/>
          <w:bCs/>
          <w:sz w:val="24"/>
          <w:szCs w:val="24"/>
          <w:u w:val="single"/>
        </w:rPr>
        <w:t>Descriptive Evaluation Report</w:t>
      </w:r>
    </w:p>
    <w:p w14:paraId="4430D5F4" w14:textId="77777777" w:rsidR="006E464A" w:rsidRPr="000708D3" w:rsidRDefault="00A43483" w:rsidP="004E7AA7">
      <w:pPr>
        <w:spacing w:line="360" w:lineRule="auto"/>
        <w:jc w:val="both"/>
        <w:rPr>
          <w:rFonts w:ascii="Times New Roman" w:hAnsi="Times New Roman"/>
          <w:b/>
          <w:bCs/>
          <w:sz w:val="24"/>
          <w:szCs w:val="24"/>
          <w:u w:val="single"/>
        </w:rPr>
      </w:pPr>
      <w:r w:rsidRPr="000708D3">
        <w:rPr>
          <w:rFonts w:ascii="Times New Roman" w:hAnsi="Times New Roman"/>
          <w:b/>
          <w:bCs/>
          <w:sz w:val="24"/>
          <w:szCs w:val="24"/>
          <w:u w:val="single"/>
        </w:rPr>
        <w:t>INTRODUCTION</w:t>
      </w:r>
    </w:p>
    <w:p w14:paraId="208CBB86" w14:textId="77777777" w:rsidR="00A43483" w:rsidRPr="000708D3" w:rsidRDefault="00A43483" w:rsidP="004E7AA7">
      <w:pPr>
        <w:spacing w:line="360" w:lineRule="auto"/>
        <w:jc w:val="both"/>
        <w:rPr>
          <w:rFonts w:ascii="Times New Roman" w:hAnsi="Times New Roman"/>
          <w:b/>
          <w:bCs/>
          <w:sz w:val="24"/>
          <w:szCs w:val="24"/>
        </w:rPr>
      </w:pPr>
      <w:r w:rsidRPr="000708D3">
        <w:rPr>
          <w:rFonts w:ascii="Times New Roman" w:hAnsi="Times New Roman"/>
          <w:b/>
          <w:bCs/>
          <w:sz w:val="24"/>
          <w:szCs w:val="24"/>
        </w:rPr>
        <w:t>Background of the Organisation</w:t>
      </w:r>
      <w:r w:rsidRPr="000708D3">
        <w:rPr>
          <w:rFonts w:ascii="Times New Roman" w:hAnsi="Times New Roman"/>
          <w:sz w:val="24"/>
          <w:szCs w:val="24"/>
        </w:rPr>
        <w:t>:</w:t>
      </w:r>
    </w:p>
    <w:p w14:paraId="5202BAE7" w14:textId="77777777" w:rsidR="007B23A3" w:rsidRPr="000708D3" w:rsidRDefault="00A43483"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 Servants of the people Society was founded by Lala Lajpat Rai Ji at Lahore in 1921. The vision was inspired by an idea of training young men for political work and social service.</w:t>
      </w:r>
      <w:r w:rsidR="007B23A3" w:rsidRPr="000708D3">
        <w:rPr>
          <w:rFonts w:ascii="Times New Roman" w:hAnsi="Times New Roman"/>
          <w:sz w:val="24"/>
          <w:szCs w:val="24"/>
        </w:rPr>
        <w:t xml:space="preserve"> </w:t>
      </w:r>
      <w:r w:rsidRPr="000708D3">
        <w:rPr>
          <w:rFonts w:ascii="Times New Roman" w:hAnsi="Times New Roman"/>
          <w:sz w:val="24"/>
          <w:szCs w:val="24"/>
        </w:rPr>
        <w:t xml:space="preserve">The society was formally inaugurated by Mahatma Gandhi Ji on 9th November, 1921 and housed in Lala Ji’s bungalow, which he had donated to the society along with his library. After the partition of the country in 1947, headquarter of the society was shifted to New Delhi. At present it is housed in Lajpat Rai Bhawan, Lajpat Nagar, and New Delhi. The society has 19 branches and centers in different parts of the country. It is still working for India’s freedom - freedom from poverty, freedom from disease and freedom from intolerance. </w:t>
      </w:r>
    </w:p>
    <w:p w14:paraId="4DC904BC" w14:textId="77777777" w:rsidR="00A43483" w:rsidRPr="000708D3" w:rsidRDefault="00A43483"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Chandigarh branch has inherited Lala Lajpat Rai’s </w:t>
      </w:r>
      <w:r w:rsidR="006E464A" w:rsidRPr="000708D3">
        <w:rPr>
          <w:rFonts w:ascii="Times New Roman" w:hAnsi="Times New Roman"/>
          <w:sz w:val="24"/>
          <w:szCs w:val="24"/>
        </w:rPr>
        <w:t>work</w:t>
      </w:r>
      <w:r w:rsidRPr="000708D3">
        <w:rPr>
          <w:rFonts w:ascii="Times New Roman" w:hAnsi="Times New Roman"/>
          <w:sz w:val="24"/>
          <w:szCs w:val="24"/>
        </w:rPr>
        <w:t xml:space="preserve"> among the people of Punjab comprising present Punjab, Haryana and Himachal Pradesh. In and from the city beautiful, the Chandigarh branch has been striving to explore the dimensions of the beauty of human relationship where in the spirit that binds man to man may express itself. Chandigarh branch is carrying out scores of social, educational and health activities.</w:t>
      </w:r>
    </w:p>
    <w:p w14:paraId="33C791D0" w14:textId="77777777" w:rsidR="00A43483" w:rsidRPr="000708D3" w:rsidRDefault="00A43483" w:rsidP="004E7AA7">
      <w:pPr>
        <w:spacing w:after="0" w:line="360" w:lineRule="auto"/>
        <w:jc w:val="both"/>
        <w:rPr>
          <w:rFonts w:ascii="Times New Roman" w:hAnsi="Times New Roman"/>
          <w:b/>
          <w:bCs/>
          <w:sz w:val="24"/>
          <w:szCs w:val="24"/>
        </w:rPr>
      </w:pPr>
      <w:r w:rsidRPr="000708D3">
        <w:rPr>
          <w:rFonts w:ascii="Times New Roman" w:hAnsi="Times New Roman"/>
          <w:b/>
          <w:bCs/>
          <w:sz w:val="24"/>
          <w:szCs w:val="24"/>
        </w:rPr>
        <w:t xml:space="preserve">Background of the Project: </w:t>
      </w:r>
    </w:p>
    <w:p w14:paraId="0A31B986" w14:textId="77777777" w:rsidR="006E464A" w:rsidRPr="000708D3" w:rsidRDefault="00A43483"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The Targeted Intervention Project on Female Sex Workers (FSWs) was started in the month of July 2007. The current sanctioned target is 600 for FSWs (Home Based) in </w:t>
      </w:r>
      <w:r w:rsidR="006E464A" w:rsidRPr="000708D3">
        <w:rPr>
          <w:rFonts w:ascii="Times New Roman" w:hAnsi="Times New Roman"/>
          <w:sz w:val="24"/>
          <w:szCs w:val="24"/>
        </w:rPr>
        <w:t xml:space="preserve">target areas of </w:t>
      </w:r>
      <w:r w:rsidRPr="000708D3">
        <w:rPr>
          <w:rFonts w:ascii="Times New Roman" w:hAnsi="Times New Roman"/>
          <w:sz w:val="24"/>
          <w:szCs w:val="24"/>
        </w:rPr>
        <w:t xml:space="preserve">Chandigarh. </w:t>
      </w:r>
    </w:p>
    <w:p w14:paraId="30A6FECE" w14:textId="77777777" w:rsidR="00A43483" w:rsidRPr="000708D3" w:rsidRDefault="00A43483" w:rsidP="004E7AA7">
      <w:pPr>
        <w:spacing w:after="0" w:line="360" w:lineRule="auto"/>
        <w:jc w:val="both"/>
        <w:rPr>
          <w:rFonts w:ascii="Times New Roman" w:hAnsi="Times New Roman"/>
          <w:b/>
          <w:bCs/>
          <w:sz w:val="24"/>
          <w:szCs w:val="24"/>
        </w:rPr>
      </w:pPr>
      <w:r w:rsidRPr="000708D3">
        <w:rPr>
          <w:rFonts w:ascii="Times New Roman" w:hAnsi="Times New Roman"/>
          <w:b/>
          <w:bCs/>
          <w:sz w:val="24"/>
          <w:szCs w:val="24"/>
        </w:rPr>
        <w:t>Name and address of the Organization:</w:t>
      </w:r>
    </w:p>
    <w:p w14:paraId="1189F65C" w14:textId="77777777" w:rsidR="00A43483" w:rsidRPr="000708D3" w:rsidRDefault="00A43483" w:rsidP="004E7AA7">
      <w:pPr>
        <w:spacing w:after="0" w:line="360" w:lineRule="auto"/>
        <w:jc w:val="both"/>
        <w:rPr>
          <w:rFonts w:ascii="Times New Roman" w:hAnsi="Times New Roman"/>
          <w:sz w:val="24"/>
          <w:szCs w:val="24"/>
        </w:rPr>
      </w:pPr>
      <w:r w:rsidRPr="000708D3">
        <w:rPr>
          <w:rFonts w:ascii="Times New Roman" w:hAnsi="Times New Roman"/>
          <w:sz w:val="24"/>
          <w:szCs w:val="24"/>
        </w:rPr>
        <w:t xml:space="preserve">Servants of People Society, Lajpat Rai Bhawan, Sector 15-B, Chandigarh. </w:t>
      </w:r>
    </w:p>
    <w:p w14:paraId="74BCF2DF" w14:textId="77777777" w:rsidR="00A43483" w:rsidRPr="000708D3" w:rsidRDefault="00A43483" w:rsidP="004E7AA7">
      <w:pPr>
        <w:spacing w:before="240" w:after="0" w:line="360" w:lineRule="auto"/>
        <w:jc w:val="both"/>
        <w:rPr>
          <w:rFonts w:ascii="Times New Roman" w:hAnsi="Times New Roman"/>
          <w:b/>
          <w:bCs/>
          <w:sz w:val="24"/>
          <w:szCs w:val="24"/>
        </w:rPr>
      </w:pPr>
      <w:r w:rsidRPr="000708D3">
        <w:rPr>
          <w:rFonts w:ascii="Times New Roman" w:hAnsi="Times New Roman"/>
          <w:b/>
          <w:bCs/>
          <w:sz w:val="24"/>
          <w:szCs w:val="24"/>
        </w:rPr>
        <w:t>Project/ Field office:</w:t>
      </w:r>
    </w:p>
    <w:p w14:paraId="0FBE51D8" w14:textId="77777777" w:rsidR="00A43483" w:rsidRPr="000708D3" w:rsidRDefault="00A43483" w:rsidP="004E7AA7">
      <w:pPr>
        <w:spacing w:after="0" w:line="360" w:lineRule="auto"/>
        <w:jc w:val="both"/>
        <w:rPr>
          <w:rFonts w:ascii="Times New Roman" w:hAnsi="Times New Roman"/>
          <w:sz w:val="24"/>
          <w:szCs w:val="24"/>
        </w:rPr>
      </w:pPr>
      <w:r w:rsidRPr="000708D3">
        <w:rPr>
          <w:rFonts w:ascii="Times New Roman" w:hAnsi="Times New Roman"/>
          <w:sz w:val="24"/>
          <w:szCs w:val="24"/>
        </w:rPr>
        <w:t xml:space="preserve"> #156, Sector-55, Palsora, Chandigarh </w:t>
      </w:r>
    </w:p>
    <w:p w14:paraId="135696A0" w14:textId="77777777" w:rsidR="00A43483" w:rsidRPr="000708D3" w:rsidRDefault="00A43483" w:rsidP="004E7AA7">
      <w:pPr>
        <w:spacing w:before="240" w:line="360" w:lineRule="auto"/>
        <w:jc w:val="both"/>
        <w:rPr>
          <w:rFonts w:ascii="Times New Roman" w:hAnsi="Times New Roman"/>
          <w:b/>
          <w:bCs/>
          <w:sz w:val="24"/>
          <w:szCs w:val="24"/>
        </w:rPr>
      </w:pPr>
      <w:r w:rsidRPr="000708D3">
        <w:rPr>
          <w:rFonts w:ascii="Times New Roman" w:hAnsi="Times New Roman"/>
          <w:b/>
          <w:bCs/>
          <w:sz w:val="24"/>
          <w:szCs w:val="24"/>
        </w:rPr>
        <w:t>Chief Functionary:</w:t>
      </w:r>
      <w:r w:rsidR="006E464A" w:rsidRPr="000708D3">
        <w:rPr>
          <w:rFonts w:ascii="Times New Roman" w:hAnsi="Times New Roman"/>
          <w:b/>
          <w:bCs/>
          <w:sz w:val="24"/>
          <w:szCs w:val="24"/>
        </w:rPr>
        <w:t xml:space="preserve"> </w:t>
      </w:r>
      <w:r w:rsidRPr="000708D3">
        <w:rPr>
          <w:rFonts w:ascii="Times New Roman" w:hAnsi="Times New Roman"/>
          <w:sz w:val="24"/>
          <w:szCs w:val="24"/>
        </w:rPr>
        <w:t>Sh. Bheem Sen (Project Director)</w:t>
      </w:r>
    </w:p>
    <w:p w14:paraId="7BDD32B7" w14:textId="77777777" w:rsidR="006E464A" w:rsidRPr="000708D3" w:rsidRDefault="00A43483" w:rsidP="004E7AA7">
      <w:pPr>
        <w:spacing w:after="0" w:line="360" w:lineRule="auto"/>
        <w:jc w:val="both"/>
        <w:rPr>
          <w:rFonts w:ascii="Times New Roman" w:hAnsi="Times New Roman"/>
          <w:b/>
          <w:bCs/>
          <w:sz w:val="24"/>
          <w:szCs w:val="24"/>
        </w:rPr>
      </w:pPr>
      <w:r w:rsidRPr="000708D3">
        <w:rPr>
          <w:rFonts w:ascii="Times New Roman" w:hAnsi="Times New Roman"/>
          <w:b/>
          <w:bCs/>
          <w:sz w:val="24"/>
          <w:szCs w:val="24"/>
        </w:rPr>
        <w:t>Year of establishment:</w:t>
      </w:r>
      <w:r w:rsidR="006E464A" w:rsidRPr="000708D3">
        <w:rPr>
          <w:rFonts w:ascii="Times New Roman" w:hAnsi="Times New Roman"/>
          <w:b/>
          <w:bCs/>
          <w:sz w:val="24"/>
          <w:szCs w:val="24"/>
        </w:rPr>
        <w:t xml:space="preserve"> </w:t>
      </w:r>
      <w:r w:rsidRPr="000708D3">
        <w:rPr>
          <w:rFonts w:ascii="Times New Roman" w:hAnsi="Times New Roman"/>
          <w:sz w:val="24"/>
          <w:szCs w:val="24"/>
        </w:rPr>
        <w:t xml:space="preserve">Established in year 1921 </w:t>
      </w:r>
    </w:p>
    <w:p w14:paraId="6FEF9854" w14:textId="77777777" w:rsidR="00A43483" w:rsidRPr="000708D3" w:rsidRDefault="00A43483" w:rsidP="004E7AA7">
      <w:pPr>
        <w:spacing w:before="240" w:after="0" w:line="360" w:lineRule="auto"/>
        <w:jc w:val="both"/>
        <w:rPr>
          <w:rFonts w:ascii="Times New Roman" w:hAnsi="Times New Roman"/>
          <w:b/>
          <w:bCs/>
          <w:sz w:val="24"/>
          <w:szCs w:val="24"/>
        </w:rPr>
      </w:pPr>
      <w:r w:rsidRPr="000708D3">
        <w:rPr>
          <w:rFonts w:ascii="Times New Roman" w:hAnsi="Times New Roman"/>
          <w:b/>
          <w:bCs/>
          <w:sz w:val="24"/>
          <w:szCs w:val="24"/>
        </w:rPr>
        <w:t>Year and month of project initiation:</w:t>
      </w:r>
    </w:p>
    <w:p w14:paraId="55B3C67A" w14:textId="77777777" w:rsidR="00A43483" w:rsidRPr="000708D3" w:rsidRDefault="00A43483" w:rsidP="004E7AA7">
      <w:pPr>
        <w:spacing w:line="360" w:lineRule="auto"/>
        <w:jc w:val="both"/>
        <w:rPr>
          <w:rFonts w:ascii="Times New Roman" w:hAnsi="Times New Roman"/>
          <w:sz w:val="24"/>
          <w:szCs w:val="24"/>
        </w:rPr>
      </w:pPr>
      <w:r w:rsidRPr="000708D3">
        <w:rPr>
          <w:rFonts w:ascii="Times New Roman" w:hAnsi="Times New Roman"/>
          <w:sz w:val="24"/>
          <w:szCs w:val="24"/>
        </w:rPr>
        <w:lastRenderedPageBreak/>
        <w:t>July 2007 (Since January 2004 to June 2007, the project was on FSW and MSM (Composite).</w:t>
      </w:r>
    </w:p>
    <w:p w14:paraId="6CD208D0" w14:textId="77777777" w:rsidR="008B1BFF" w:rsidRPr="000708D3" w:rsidRDefault="008B1BFF" w:rsidP="004E7AA7">
      <w:pPr>
        <w:pStyle w:val="Default"/>
        <w:spacing w:line="360" w:lineRule="auto"/>
        <w:jc w:val="both"/>
        <w:rPr>
          <w:b/>
          <w:color w:val="auto"/>
          <w:u w:val="single"/>
        </w:rPr>
      </w:pPr>
      <w:r w:rsidRPr="000708D3">
        <w:rPr>
          <w:b/>
          <w:color w:val="auto"/>
          <w:u w:val="single"/>
        </w:rPr>
        <w:t xml:space="preserve">Evaluation team </w:t>
      </w:r>
    </w:p>
    <w:p w14:paraId="50A9133D" w14:textId="77777777" w:rsidR="00A94B9E" w:rsidRPr="000708D3" w:rsidRDefault="007B23A3" w:rsidP="004E7AA7">
      <w:pPr>
        <w:pStyle w:val="ListParagraph"/>
        <w:numPr>
          <w:ilvl w:val="0"/>
          <w:numId w:val="28"/>
        </w:numPr>
        <w:spacing w:line="360" w:lineRule="auto"/>
        <w:jc w:val="both"/>
        <w:rPr>
          <w:rFonts w:ascii="Times New Roman" w:hAnsi="Times New Roman" w:cs="Times New Roman"/>
          <w:sz w:val="24"/>
          <w:szCs w:val="24"/>
        </w:rPr>
      </w:pPr>
      <w:r w:rsidRPr="000708D3">
        <w:rPr>
          <w:rFonts w:ascii="Times New Roman" w:hAnsi="Times New Roman" w:cs="Times New Roman"/>
          <w:sz w:val="24"/>
          <w:szCs w:val="24"/>
        </w:rPr>
        <w:t>D</w:t>
      </w:r>
      <w:r w:rsidR="00A94B9E" w:rsidRPr="000708D3">
        <w:rPr>
          <w:rFonts w:ascii="Times New Roman" w:hAnsi="Times New Roman" w:cs="Times New Roman"/>
          <w:sz w:val="24"/>
          <w:szCs w:val="24"/>
        </w:rPr>
        <w:t xml:space="preserve">r. </w:t>
      </w:r>
      <w:r w:rsidRPr="000708D3">
        <w:rPr>
          <w:rFonts w:ascii="Times New Roman" w:hAnsi="Times New Roman" w:cs="Times New Roman"/>
          <w:sz w:val="24"/>
          <w:szCs w:val="24"/>
        </w:rPr>
        <w:t>Sukhbir</w:t>
      </w:r>
      <w:r w:rsidR="001904AA" w:rsidRPr="000708D3">
        <w:rPr>
          <w:rFonts w:ascii="Times New Roman" w:hAnsi="Times New Roman" w:cs="Times New Roman"/>
          <w:sz w:val="24"/>
          <w:szCs w:val="24"/>
        </w:rPr>
        <w:t xml:space="preserve"> Singh </w:t>
      </w:r>
      <w:r w:rsidR="00A94B9E" w:rsidRPr="000708D3">
        <w:rPr>
          <w:rFonts w:ascii="Times New Roman" w:hAnsi="Times New Roman" w:cs="Times New Roman"/>
          <w:sz w:val="24"/>
          <w:szCs w:val="24"/>
        </w:rPr>
        <w:t>(</w:t>
      </w:r>
      <w:r w:rsidRPr="000708D3">
        <w:rPr>
          <w:rFonts w:ascii="Times New Roman" w:hAnsi="Times New Roman" w:cs="Times New Roman"/>
          <w:sz w:val="24"/>
          <w:szCs w:val="24"/>
        </w:rPr>
        <w:t>Team Leader</w:t>
      </w:r>
      <w:r w:rsidR="00A94B9E" w:rsidRPr="000708D3">
        <w:rPr>
          <w:rFonts w:ascii="Times New Roman" w:hAnsi="Times New Roman" w:cs="Times New Roman"/>
          <w:sz w:val="24"/>
          <w:szCs w:val="24"/>
        </w:rPr>
        <w:t>)</w:t>
      </w:r>
    </w:p>
    <w:p w14:paraId="0153F8C9" w14:textId="77777777" w:rsidR="00A94B9E" w:rsidRPr="000708D3" w:rsidRDefault="007B23A3" w:rsidP="004E7AA7">
      <w:pPr>
        <w:pStyle w:val="ListParagraph"/>
        <w:numPr>
          <w:ilvl w:val="0"/>
          <w:numId w:val="28"/>
        </w:numPr>
        <w:spacing w:line="360" w:lineRule="auto"/>
        <w:jc w:val="both"/>
        <w:rPr>
          <w:rFonts w:ascii="Times New Roman" w:hAnsi="Times New Roman" w:cs="Times New Roman"/>
          <w:sz w:val="24"/>
          <w:szCs w:val="24"/>
        </w:rPr>
      </w:pPr>
      <w:r w:rsidRPr="000708D3">
        <w:rPr>
          <w:rFonts w:ascii="Times New Roman" w:hAnsi="Times New Roman" w:cs="Times New Roman"/>
          <w:sz w:val="24"/>
          <w:szCs w:val="24"/>
        </w:rPr>
        <w:t>Ms</w:t>
      </w:r>
      <w:r w:rsidR="001904AA" w:rsidRPr="000708D3">
        <w:rPr>
          <w:rFonts w:ascii="Times New Roman" w:hAnsi="Times New Roman" w:cs="Times New Roman"/>
          <w:sz w:val="24"/>
          <w:szCs w:val="24"/>
        </w:rPr>
        <w:t xml:space="preserve">. </w:t>
      </w:r>
      <w:r w:rsidRPr="000708D3">
        <w:rPr>
          <w:rFonts w:ascii="Times New Roman" w:hAnsi="Times New Roman" w:cs="Times New Roman"/>
          <w:sz w:val="24"/>
          <w:szCs w:val="24"/>
        </w:rPr>
        <w:t>Tab</w:t>
      </w:r>
      <w:r w:rsidR="006E464A" w:rsidRPr="000708D3">
        <w:rPr>
          <w:rFonts w:ascii="Times New Roman" w:hAnsi="Times New Roman" w:cs="Times New Roman"/>
          <w:sz w:val="24"/>
          <w:szCs w:val="24"/>
        </w:rPr>
        <w:t>assum      (CO</w:t>
      </w:r>
      <w:r w:rsidRPr="000708D3">
        <w:rPr>
          <w:rFonts w:ascii="Times New Roman" w:hAnsi="Times New Roman" w:cs="Times New Roman"/>
          <w:sz w:val="24"/>
          <w:szCs w:val="24"/>
        </w:rPr>
        <w:t>-</w:t>
      </w:r>
      <w:r w:rsidR="00A94B9E" w:rsidRPr="000708D3">
        <w:rPr>
          <w:rFonts w:ascii="Times New Roman" w:hAnsi="Times New Roman" w:cs="Times New Roman"/>
          <w:sz w:val="24"/>
          <w:szCs w:val="24"/>
        </w:rPr>
        <w:t>Evaluator)</w:t>
      </w:r>
    </w:p>
    <w:p w14:paraId="0D7BE089" w14:textId="77777777" w:rsidR="00D01AC8" w:rsidRPr="000708D3" w:rsidRDefault="007B23A3" w:rsidP="004E7AA7">
      <w:pPr>
        <w:pStyle w:val="ListParagraph"/>
        <w:numPr>
          <w:ilvl w:val="0"/>
          <w:numId w:val="28"/>
        </w:numPr>
        <w:spacing w:line="360" w:lineRule="auto"/>
        <w:jc w:val="both"/>
        <w:rPr>
          <w:rFonts w:ascii="Times New Roman" w:hAnsi="Times New Roman" w:cs="Times New Roman"/>
          <w:sz w:val="24"/>
          <w:szCs w:val="24"/>
        </w:rPr>
      </w:pPr>
      <w:r w:rsidRPr="000708D3">
        <w:rPr>
          <w:rFonts w:ascii="Times New Roman" w:hAnsi="Times New Roman" w:cs="Times New Roman"/>
          <w:sz w:val="24"/>
          <w:szCs w:val="24"/>
        </w:rPr>
        <w:t>Ms. Ravina Khan</w:t>
      </w:r>
      <w:r w:rsidR="00A94B9E" w:rsidRPr="000708D3">
        <w:rPr>
          <w:rFonts w:ascii="Times New Roman" w:hAnsi="Times New Roman" w:cs="Times New Roman"/>
          <w:sz w:val="24"/>
          <w:szCs w:val="24"/>
        </w:rPr>
        <w:t xml:space="preserve"> (Finance Evaluator)</w:t>
      </w:r>
    </w:p>
    <w:p w14:paraId="64618D02" w14:textId="77777777" w:rsidR="008B1BFF" w:rsidRPr="000708D3" w:rsidRDefault="008B1BFF" w:rsidP="004E7AA7">
      <w:pPr>
        <w:pStyle w:val="Default"/>
        <w:spacing w:line="360" w:lineRule="auto"/>
        <w:jc w:val="both"/>
        <w:rPr>
          <w:b/>
          <w:color w:val="auto"/>
          <w:u w:val="single"/>
        </w:rPr>
      </w:pPr>
      <w:r w:rsidRPr="000708D3">
        <w:rPr>
          <w:b/>
          <w:color w:val="auto"/>
          <w:u w:val="single"/>
        </w:rPr>
        <w:t xml:space="preserve">Time frame </w:t>
      </w:r>
    </w:p>
    <w:p w14:paraId="0D6B75A3" w14:textId="77777777" w:rsidR="004A39C6" w:rsidRPr="000708D3" w:rsidRDefault="00711032" w:rsidP="004E7AA7">
      <w:pPr>
        <w:pStyle w:val="Default"/>
        <w:spacing w:after="240" w:line="360" w:lineRule="auto"/>
        <w:jc w:val="both"/>
        <w:rPr>
          <w:color w:val="FF0000"/>
        </w:rPr>
      </w:pPr>
      <w:r w:rsidRPr="000708D3">
        <w:rPr>
          <w:color w:val="auto"/>
        </w:rPr>
        <w:t>1</w:t>
      </w:r>
      <w:r w:rsidRPr="000708D3">
        <w:rPr>
          <w:color w:val="auto"/>
          <w:vertAlign w:val="superscript"/>
        </w:rPr>
        <w:t>st</w:t>
      </w:r>
      <w:r w:rsidRPr="000708D3">
        <w:rPr>
          <w:color w:val="auto"/>
        </w:rPr>
        <w:t xml:space="preserve"> </w:t>
      </w:r>
      <w:r w:rsidR="007B23A3" w:rsidRPr="000708D3">
        <w:rPr>
          <w:color w:val="auto"/>
        </w:rPr>
        <w:t>October</w:t>
      </w:r>
      <w:r w:rsidRPr="000708D3">
        <w:rPr>
          <w:color w:val="auto"/>
        </w:rPr>
        <w:t>, 2020</w:t>
      </w:r>
      <w:r w:rsidR="007B23A3" w:rsidRPr="000708D3">
        <w:rPr>
          <w:color w:val="auto"/>
        </w:rPr>
        <w:t xml:space="preserve"> </w:t>
      </w:r>
      <w:r w:rsidR="001904AA" w:rsidRPr="000708D3">
        <w:rPr>
          <w:color w:val="auto"/>
        </w:rPr>
        <w:t xml:space="preserve">to </w:t>
      </w:r>
      <w:r w:rsidRPr="000708D3">
        <w:rPr>
          <w:color w:val="auto"/>
        </w:rPr>
        <w:t>30</w:t>
      </w:r>
      <w:r w:rsidRPr="000708D3">
        <w:rPr>
          <w:color w:val="auto"/>
          <w:vertAlign w:val="superscript"/>
        </w:rPr>
        <w:t>th</w:t>
      </w:r>
      <w:r w:rsidRPr="000708D3">
        <w:rPr>
          <w:color w:val="auto"/>
        </w:rPr>
        <w:t xml:space="preserve"> </w:t>
      </w:r>
      <w:r w:rsidR="007B23A3" w:rsidRPr="000708D3">
        <w:rPr>
          <w:color w:val="auto"/>
        </w:rPr>
        <w:t xml:space="preserve">September, </w:t>
      </w:r>
      <w:r w:rsidR="006913D3" w:rsidRPr="000708D3">
        <w:rPr>
          <w:color w:val="auto"/>
        </w:rPr>
        <w:t>20</w:t>
      </w:r>
      <w:r w:rsidR="007B23A3" w:rsidRPr="000708D3">
        <w:rPr>
          <w:color w:val="auto"/>
        </w:rPr>
        <w:t>21</w:t>
      </w:r>
    </w:p>
    <w:p w14:paraId="6E8C9939" w14:textId="77777777" w:rsidR="00B22880" w:rsidRPr="000708D3" w:rsidRDefault="00F96F66" w:rsidP="004E7AA7">
      <w:pPr>
        <w:pStyle w:val="Default"/>
        <w:spacing w:line="360" w:lineRule="auto"/>
        <w:jc w:val="both"/>
        <w:rPr>
          <w:b/>
          <w:bCs/>
          <w:color w:val="auto"/>
          <w:u w:val="single"/>
        </w:rPr>
      </w:pPr>
      <w:r w:rsidRPr="000708D3">
        <w:rPr>
          <w:b/>
          <w:bCs/>
          <w:color w:val="auto"/>
          <w:u w:val="single"/>
        </w:rPr>
        <w:t xml:space="preserve">Profile of TI </w:t>
      </w:r>
    </w:p>
    <w:p w14:paraId="22DF0397" w14:textId="77777777" w:rsidR="00B22880" w:rsidRPr="000708D3" w:rsidRDefault="00F96F66" w:rsidP="004E7AA7">
      <w:pPr>
        <w:pStyle w:val="Default"/>
        <w:numPr>
          <w:ilvl w:val="0"/>
          <w:numId w:val="31"/>
        </w:numPr>
        <w:spacing w:line="360" w:lineRule="auto"/>
        <w:jc w:val="both"/>
        <w:rPr>
          <w:color w:val="auto"/>
        </w:rPr>
      </w:pPr>
      <w:r w:rsidRPr="000708D3">
        <w:rPr>
          <w:b/>
          <w:color w:val="auto"/>
        </w:rPr>
        <w:t>Target Population Profile</w:t>
      </w:r>
      <w:r w:rsidR="00B33618" w:rsidRPr="000708D3">
        <w:rPr>
          <w:color w:val="auto"/>
        </w:rPr>
        <w:t>:</w:t>
      </w:r>
      <w:r w:rsidR="00B33618" w:rsidRPr="000708D3">
        <w:rPr>
          <w:color w:val="auto"/>
        </w:rPr>
        <w:tab/>
      </w:r>
      <w:r w:rsidR="00B22880" w:rsidRPr="000708D3">
        <w:rPr>
          <w:color w:val="auto"/>
        </w:rPr>
        <w:t xml:space="preserve"> </w:t>
      </w:r>
      <w:r w:rsidRPr="000708D3">
        <w:rPr>
          <w:color w:val="auto"/>
        </w:rPr>
        <w:t>F</w:t>
      </w:r>
      <w:r w:rsidR="00F13C6A" w:rsidRPr="000708D3">
        <w:rPr>
          <w:color w:val="auto"/>
        </w:rPr>
        <w:t xml:space="preserve">emale </w:t>
      </w:r>
      <w:r w:rsidRPr="000708D3">
        <w:rPr>
          <w:color w:val="auto"/>
        </w:rPr>
        <w:t>S</w:t>
      </w:r>
      <w:r w:rsidR="00F13C6A" w:rsidRPr="000708D3">
        <w:rPr>
          <w:color w:val="auto"/>
        </w:rPr>
        <w:t xml:space="preserve">ex </w:t>
      </w:r>
      <w:r w:rsidRPr="000708D3">
        <w:rPr>
          <w:color w:val="auto"/>
        </w:rPr>
        <w:t>W</w:t>
      </w:r>
      <w:r w:rsidR="00F13C6A" w:rsidRPr="000708D3">
        <w:rPr>
          <w:color w:val="auto"/>
        </w:rPr>
        <w:t>orkers</w:t>
      </w:r>
      <w:r w:rsidR="00D00106" w:rsidRPr="000708D3">
        <w:rPr>
          <w:color w:val="auto"/>
        </w:rPr>
        <w:t xml:space="preserve"> (FSWs) </w:t>
      </w:r>
    </w:p>
    <w:p w14:paraId="60997046" w14:textId="77777777" w:rsidR="00F96F66" w:rsidRPr="000708D3" w:rsidRDefault="00F96F66" w:rsidP="004E7AA7">
      <w:pPr>
        <w:pStyle w:val="Default"/>
        <w:numPr>
          <w:ilvl w:val="0"/>
          <w:numId w:val="31"/>
        </w:numPr>
        <w:spacing w:after="71" w:line="360" w:lineRule="auto"/>
        <w:jc w:val="both"/>
        <w:rPr>
          <w:color w:val="auto"/>
        </w:rPr>
      </w:pPr>
      <w:r w:rsidRPr="000708D3">
        <w:rPr>
          <w:b/>
          <w:color w:val="auto"/>
        </w:rPr>
        <w:t>Type of Project:</w:t>
      </w:r>
      <w:r w:rsidR="00430A09" w:rsidRPr="000708D3">
        <w:rPr>
          <w:color w:val="auto"/>
        </w:rPr>
        <w:t xml:space="preserve"> </w:t>
      </w:r>
      <w:r w:rsidR="00B33618" w:rsidRPr="000708D3">
        <w:rPr>
          <w:color w:val="auto"/>
        </w:rPr>
        <w:tab/>
      </w:r>
      <w:r w:rsidR="00B33618" w:rsidRPr="000708D3">
        <w:rPr>
          <w:color w:val="auto"/>
        </w:rPr>
        <w:tab/>
      </w:r>
      <w:r w:rsidR="00430A09" w:rsidRPr="000708D3">
        <w:rPr>
          <w:color w:val="auto"/>
        </w:rPr>
        <w:t xml:space="preserve">Core </w:t>
      </w:r>
      <w:r w:rsidR="00DE5816" w:rsidRPr="000708D3">
        <w:rPr>
          <w:color w:val="auto"/>
        </w:rPr>
        <w:t>Population</w:t>
      </w:r>
      <w:r w:rsidR="00B80EFF" w:rsidRPr="000708D3">
        <w:rPr>
          <w:color w:val="auto"/>
        </w:rPr>
        <w:t xml:space="preserve"> Target Intervention</w:t>
      </w:r>
    </w:p>
    <w:p w14:paraId="79752503" w14:textId="77777777" w:rsidR="00711032" w:rsidRPr="000708D3" w:rsidRDefault="00F96F66" w:rsidP="004E7AA7">
      <w:pPr>
        <w:pStyle w:val="ListParagraph"/>
        <w:numPr>
          <w:ilvl w:val="0"/>
          <w:numId w:val="31"/>
        </w:numPr>
        <w:spacing w:line="360" w:lineRule="auto"/>
        <w:jc w:val="both"/>
        <w:rPr>
          <w:rFonts w:ascii="Times New Roman" w:hAnsi="Times New Roman" w:cs="Times New Roman"/>
          <w:sz w:val="24"/>
          <w:szCs w:val="24"/>
        </w:rPr>
      </w:pPr>
      <w:r w:rsidRPr="000708D3">
        <w:rPr>
          <w:rFonts w:ascii="Times New Roman" w:hAnsi="Times New Roman" w:cs="Times New Roman"/>
          <w:b/>
          <w:sz w:val="24"/>
          <w:szCs w:val="24"/>
        </w:rPr>
        <w:t>Size of Target Group(s):</w:t>
      </w:r>
      <w:r w:rsidRPr="000708D3">
        <w:rPr>
          <w:rFonts w:ascii="Times New Roman" w:hAnsi="Times New Roman" w:cs="Times New Roman"/>
          <w:sz w:val="24"/>
          <w:szCs w:val="24"/>
        </w:rPr>
        <w:t xml:space="preserve"> </w:t>
      </w:r>
      <w:r w:rsidR="00B80EFF" w:rsidRPr="000708D3">
        <w:rPr>
          <w:rFonts w:ascii="Times New Roman" w:hAnsi="Times New Roman" w:cs="Times New Roman"/>
          <w:sz w:val="24"/>
          <w:szCs w:val="24"/>
        </w:rPr>
        <w:t xml:space="preserve"> </w:t>
      </w:r>
      <w:r w:rsidR="00B33618" w:rsidRPr="000708D3">
        <w:rPr>
          <w:rFonts w:ascii="Times New Roman" w:hAnsi="Times New Roman" w:cs="Times New Roman"/>
          <w:sz w:val="24"/>
          <w:szCs w:val="24"/>
        </w:rPr>
        <w:tab/>
      </w:r>
    </w:p>
    <w:p w14:paraId="1E19E066" w14:textId="77777777" w:rsidR="00711032" w:rsidRPr="000708D3" w:rsidRDefault="00AA0341" w:rsidP="004E7AA7">
      <w:pPr>
        <w:pStyle w:val="ListParagraph"/>
        <w:spacing w:line="360" w:lineRule="auto"/>
        <w:jc w:val="both"/>
        <w:rPr>
          <w:rFonts w:ascii="Times New Roman" w:hAnsi="Times New Roman" w:cs="Times New Roman"/>
          <w:sz w:val="24"/>
          <w:szCs w:val="24"/>
          <w:lang w:eastAsia="en-IN"/>
        </w:rPr>
      </w:pPr>
      <w:r w:rsidRPr="000708D3">
        <w:rPr>
          <w:rFonts w:ascii="Times New Roman" w:hAnsi="Times New Roman" w:cs="Times New Roman"/>
          <w:sz w:val="24"/>
          <w:szCs w:val="24"/>
          <w:lang w:eastAsia="en-IN"/>
        </w:rPr>
        <w:t xml:space="preserve">As approved - </w:t>
      </w:r>
      <w:r w:rsidR="008B4497" w:rsidRPr="000708D3">
        <w:rPr>
          <w:rFonts w:ascii="Times New Roman" w:hAnsi="Times New Roman" w:cs="Times New Roman"/>
          <w:sz w:val="24"/>
          <w:szCs w:val="24"/>
          <w:lang w:eastAsia="en-IN"/>
        </w:rPr>
        <w:t>600</w:t>
      </w:r>
      <w:r w:rsidR="00B80EFF" w:rsidRPr="000708D3">
        <w:rPr>
          <w:rFonts w:ascii="Times New Roman" w:hAnsi="Times New Roman" w:cs="Times New Roman"/>
          <w:sz w:val="24"/>
          <w:szCs w:val="24"/>
          <w:lang w:eastAsia="en-IN"/>
        </w:rPr>
        <w:t xml:space="preserve"> FSWs</w:t>
      </w:r>
      <w:r w:rsidR="00D00106" w:rsidRPr="000708D3">
        <w:rPr>
          <w:rFonts w:ascii="Times New Roman" w:hAnsi="Times New Roman" w:cs="Times New Roman"/>
          <w:sz w:val="24"/>
          <w:szCs w:val="24"/>
          <w:lang w:eastAsia="en-IN"/>
        </w:rPr>
        <w:t xml:space="preserve"> </w:t>
      </w:r>
      <w:r w:rsidR="00B80EFF" w:rsidRPr="000708D3">
        <w:rPr>
          <w:rFonts w:ascii="Times New Roman" w:hAnsi="Times New Roman" w:cs="Times New Roman"/>
          <w:sz w:val="24"/>
          <w:szCs w:val="24"/>
          <w:lang w:eastAsia="en-IN"/>
        </w:rPr>
        <w:t xml:space="preserve"> </w:t>
      </w:r>
    </w:p>
    <w:p w14:paraId="61C269B7" w14:textId="77777777" w:rsidR="00711032" w:rsidRPr="000708D3" w:rsidRDefault="008B4497" w:rsidP="004E7AA7">
      <w:pPr>
        <w:pStyle w:val="ListParagraph"/>
        <w:spacing w:line="360" w:lineRule="auto"/>
        <w:jc w:val="both"/>
        <w:rPr>
          <w:rFonts w:ascii="Times New Roman" w:hAnsi="Times New Roman" w:cs="Times New Roman"/>
          <w:sz w:val="24"/>
          <w:szCs w:val="24"/>
        </w:rPr>
      </w:pPr>
      <w:r w:rsidRPr="000708D3">
        <w:rPr>
          <w:rFonts w:ascii="Times New Roman" w:hAnsi="Times New Roman" w:cs="Times New Roman"/>
          <w:sz w:val="24"/>
          <w:szCs w:val="24"/>
        </w:rPr>
        <w:t xml:space="preserve">Ever Registered </w:t>
      </w:r>
      <w:r w:rsidR="00AA0341" w:rsidRPr="000708D3">
        <w:rPr>
          <w:rFonts w:ascii="Times New Roman" w:hAnsi="Times New Roman" w:cs="Times New Roman"/>
          <w:sz w:val="24"/>
          <w:szCs w:val="24"/>
        </w:rPr>
        <w:t xml:space="preserve">- </w:t>
      </w:r>
      <w:r w:rsidR="007B23A3" w:rsidRPr="000708D3">
        <w:rPr>
          <w:rFonts w:ascii="Times New Roman" w:hAnsi="Times New Roman" w:cs="Times New Roman"/>
          <w:sz w:val="24"/>
          <w:szCs w:val="24"/>
        </w:rPr>
        <w:t>1824</w:t>
      </w:r>
      <w:r w:rsidR="00D00106" w:rsidRPr="000708D3">
        <w:rPr>
          <w:rFonts w:ascii="Times New Roman" w:hAnsi="Times New Roman" w:cs="Times New Roman"/>
          <w:sz w:val="24"/>
          <w:szCs w:val="24"/>
        </w:rPr>
        <w:t xml:space="preserve"> FSWs</w:t>
      </w:r>
      <w:r w:rsidR="00B80EFF" w:rsidRPr="000708D3">
        <w:rPr>
          <w:rFonts w:ascii="Times New Roman" w:hAnsi="Times New Roman" w:cs="Times New Roman"/>
          <w:sz w:val="24"/>
          <w:szCs w:val="24"/>
        </w:rPr>
        <w:t xml:space="preserve">  </w:t>
      </w:r>
    </w:p>
    <w:p w14:paraId="7A5E8850" w14:textId="77777777" w:rsidR="00F13C6A" w:rsidRPr="000708D3" w:rsidRDefault="0033187B" w:rsidP="004E7AA7">
      <w:pPr>
        <w:pStyle w:val="ListParagraph"/>
        <w:spacing w:line="360" w:lineRule="auto"/>
        <w:jc w:val="both"/>
        <w:rPr>
          <w:rFonts w:ascii="Times New Roman" w:hAnsi="Times New Roman" w:cs="Times New Roman"/>
          <w:sz w:val="24"/>
          <w:szCs w:val="24"/>
        </w:rPr>
      </w:pPr>
      <w:r w:rsidRPr="000708D3">
        <w:rPr>
          <w:rFonts w:ascii="Times New Roman" w:hAnsi="Times New Roman" w:cs="Times New Roman"/>
          <w:sz w:val="24"/>
          <w:szCs w:val="24"/>
        </w:rPr>
        <w:t>Active population</w:t>
      </w:r>
      <w:r w:rsidR="00A94B9E" w:rsidRPr="000708D3">
        <w:rPr>
          <w:rFonts w:ascii="Times New Roman" w:hAnsi="Times New Roman" w:cs="Times New Roman"/>
          <w:sz w:val="24"/>
          <w:szCs w:val="24"/>
        </w:rPr>
        <w:t xml:space="preserve"> – </w:t>
      </w:r>
      <w:r w:rsidR="007B23A3" w:rsidRPr="000708D3">
        <w:rPr>
          <w:rFonts w:ascii="Times New Roman" w:hAnsi="Times New Roman" w:cs="Times New Roman"/>
          <w:sz w:val="24"/>
          <w:szCs w:val="24"/>
        </w:rPr>
        <w:t>698</w:t>
      </w:r>
      <w:r w:rsidR="00DE5816" w:rsidRPr="000708D3">
        <w:rPr>
          <w:rFonts w:ascii="Times New Roman" w:hAnsi="Times New Roman" w:cs="Times New Roman"/>
          <w:sz w:val="24"/>
          <w:szCs w:val="24"/>
        </w:rPr>
        <w:t xml:space="preserve"> </w:t>
      </w:r>
      <w:r w:rsidR="002D77CD" w:rsidRPr="000708D3">
        <w:rPr>
          <w:rFonts w:ascii="Times New Roman" w:hAnsi="Times New Roman" w:cs="Times New Roman"/>
          <w:sz w:val="24"/>
          <w:szCs w:val="24"/>
        </w:rPr>
        <w:t>FSWs</w:t>
      </w:r>
    </w:p>
    <w:p w14:paraId="17A0686A" w14:textId="77777777" w:rsidR="00525196" w:rsidRPr="000708D3" w:rsidRDefault="00F96F66" w:rsidP="004E7AA7">
      <w:pPr>
        <w:pStyle w:val="Default"/>
        <w:numPr>
          <w:ilvl w:val="0"/>
          <w:numId w:val="31"/>
        </w:numPr>
        <w:spacing w:after="71" w:line="360" w:lineRule="auto"/>
        <w:jc w:val="both"/>
        <w:rPr>
          <w:b/>
          <w:color w:val="auto"/>
        </w:rPr>
      </w:pPr>
      <w:r w:rsidRPr="000708D3">
        <w:rPr>
          <w:b/>
          <w:color w:val="auto"/>
        </w:rPr>
        <w:t>Sub-Groups and their Size</w:t>
      </w:r>
      <w:r w:rsidR="00B33618" w:rsidRPr="000708D3">
        <w:rPr>
          <w:b/>
          <w:color w:val="auto"/>
        </w:rPr>
        <w:t>:</w:t>
      </w:r>
      <w:r w:rsidR="00711032" w:rsidRPr="000708D3">
        <w:rPr>
          <w:b/>
          <w:color w:val="auto"/>
        </w:rPr>
        <w:t xml:space="preserve"> </w:t>
      </w:r>
      <w:r w:rsidR="00525196" w:rsidRPr="000708D3">
        <w:t xml:space="preserve">FSWs </w:t>
      </w:r>
      <w:r w:rsidR="00B33618" w:rsidRPr="000708D3">
        <w:t>-</w:t>
      </w:r>
      <w:r w:rsidR="00965E2D" w:rsidRPr="000708D3">
        <w:t xml:space="preserve"> </w:t>
      </w:r>
      <w:r w:rsidR="00D00106" w:rsidRPr="000708D3">
        <w:t xml:space="preserve">All are </w:t>
      </w:r>
      <w:r w:rsidR="00B80EFF" w:rsidRPr="000708D3">
        <w:t xml:space="preserve">Home </w:t>
      </w:r>
      <w:r w:rsidR="00D00106" w:rsidRPr="000708D3">
        <w:t xml:space="preserve">based </w:t>
      </w:r>
    </w:p>
    <w:p w14:paraId="7FD26E04" w14:textId="77777777" w:rsidR="00711032" w:rsidRPr="000708D3" w:rsidRDefault="00A94B9E" w:rsidP="004E7AA7">
      <w:pPr>
        <w:pStyle w:val="Default"/>
        <w:numPr>
          <w:ilvl w:val="0"/>
          <w:numId w:val="31"/>
        </w:numPr>
        <w:spacing w:line="360" w:lineRule="auto"/>
        <w:jc w:val="both"/>
        <w:rPr>
          <w:color w:val="auto"/>
        </w:rPr>
      </w:pPr>
      <w:r w:rsidRPr="000708D3">
        <w:rPr>
          <w:b/>
          <w:color w:val="auto"/>
        </w:rPr>
        <w:t xml:space="preserve">Details of Target Area: </w:t>
      </w:r>
      <w:r w:rsidRPr="000708D3">
        <w:rPr>
          <w:color w:val="auto"/>
        </w:rPr>
        <w:t>The TI is implemented in</w:t>
      </w:r>
      <w:r w:rsidR="00711032" w:rsidRPr="000708D3">
        <w:rPr>
          <w:color w:val="auto"/>
        </w:rPr>
        <w:t xml:space="preserve"> Chandigarh at</w:t>
      </w:r>
      <w:r w:rsidRPr="000708D3">
        <w:rPr>
          <w:color w:val="auto"/>
        </w:rPr>
        <w:t xml:space="preserve"> </w:t>
      </w:r>
      <w:r w:rsidR="00711032" w:rsidRPr="000708D3">
        <w:rPr>
          <w:color w:val="auto"/>
        </w:rPr>
        <w:t>Maloya,</w:t>
      </w:r>
      <w:r w:rsidR="005B6C43" w:rsidRPr="000708D3">
        <w:rPr>
          <w:color w:val="auto"/>
        </w:rPr>
        <w:t xml:space="preserve"> Kajheri, Sec-52, Burail, Attawaa, Sec- 38,40,41, Badheri, Butterla and Palsora</w:t>
      </w:r>
    </w:p>
    <w:p w14:paraId="46D3828B" w14:textId="77777777" w:rsidR="00711032" w:rsidRPr="000708D3" w:rsidRDefault="00711032" w:rsidP="004E7AA7">
      <w:pPr>
        <w:pStyle w:val="Default"/>
        <w:spacing w:line="360" w:lineRule="auto"/>
        <w:jc w:val="both"/>
        <w:rPr>
          <w:color w:val="auto"/>
        </w:rPr>
      </w:pPr>
    </w:p>
    <w:p w14:paraId="3B43E856" w14:textId="77777777" w:rsidR="00F96F66" w:rsidRPr="000708D3" w:rsidRDefault="00F96F66" w:rsidP="004E7AA7">
      <w:pPr>
        <w:pStyle w:val="Default"/>
        <w:spacing w:line="360" w:lineRule="auto"/>
        <w:jc w:val="both"/>
        <w:rPr>
          <w:b/>
          <w:u w:val="single"/>
        </w:rPr>
      </w:pPr>
      <w:r w:rsidRPr="000708D3">
        <w:rPr>
          <w:b/>
          <w:u w:val="single"/>
        </w:rPr>
        <w:t xml:space="preserve">Key Findings and recommendations on Various Project Components </w:t>
      </w:r>
    </w:p>
    <w:p w14:paraId="3734FCEA" w14:textId="77777777" w:rsidR="008B2F53" w:rsidRPr="000708D3" w:rsidRDefault="00F96F66" w:rsidP="004E7AA7">
      <w:pPr>
        <w:pStyle w:val="Default"/>
        <w:numPr>
          <w:ilvl w:val="0"/>
          <w:numId w:val="13"/>
        </w:numPr>
        <w:tabs>
          <w:tab w:val="left" w:pos="360"/>
        </w:tabs>
        <w:spacing w:line="360" w:lineRule="auto"/>
        <w:ind w:left="567" w:hanging="567"/>
        <w:jc w:val="both"/>
        <w:rPr>
          <w:b/>
          <w:bCs/>
          <w:color w:val="auto"/>
        </w:rPr>
      </w:pPr>
      <w:r w:rsidRPr="000708D3">
        <w:rPr>
          <w:b/>
          <w:color w:val="auto"/>
        </w:rPr>
        <w:t>Organizational support to the programme</w:t>
      </w:r>
      <w:r w:rsidR="008B2F53" w:rsidRPr="000708D3">
        <w:rPr>
          <w:b/>
          <w:color w:val="auto"/>
        </w:rPr>
        <w:t>:</w:t>
      </w:r>
    </w:p>
    <w:p w14:paraId="06D77667" w14:textId="77777777" w:rsidR="00D01AC8" w:rsidRPr="000708D3" w:rsidRDefault="005A78A5" w:rsidP="004E7AA7">
      <w:pPr>
        <w:pStyle w:val="Default"/>
        <w:spacing w:line="360" w:lineRule="auto"/>
        <w:jc w:val="both"/>
        <w:rPr>
          <w:b/>
          <w:bCs/>
          <w:color w:val="auto"/>
        </w:rPr>
      </w:pPr>
      <w:r w:rsidRPr="000708D3">
        <w:rPr>
          <w:color w:val="auto"/>
        </w:rPr>
        <w:t xml:space="preserve">The Organization provides support to the project staff. </w:t>
      </w:r>
      <w:r w:rsidR="00F6561D" w:rsidRPr="000708D3">
        <w:rPr>
          <w:color w:val="auto"/>
        </w:rPr>
        <w:t>Project Director has</w:t>
      </w:r>
      <w:r w:rsidR="004718C9" w:rsidRPr="000708D3">
        <w:rPr>
          <w:color w:val="auto"/>
        </w:rPr>
        <w:t xml:space="preserve"> </w:t>
      </w:r>
      <w:r w:rsidR="00F6561D" w:rsidRPr="000708D3">
        <w:rPr>
          <w:color w:val="auto"/>
        </w:rPr>
        <w:t xml:space="preserve">basic understanding of the project and a </w:t>
      </w:r>
      <w:r w:rsidR="004A39C6" w:rsidRPr="000708D3">
        <w:rPr>
          <w:color w:val="auto"/>
        </w:rPr>
        <w:t>well-known</w:t>
      </w:r>
      <w:r w:rsidR="007B23A3" w:rsidRPr="000708D3">
        <w:rPr>
          <w:color w:val="auto"/>
        </w:rPr>
        <w:t xml:space="preserve"> person in the target area</w:t>
      </w:r>
      <w:r w:rsidR="00DE5816" w:rsidRPr="000708D3">
        <w:rPr>
          <w:color w:val="auto"/>
        </w:rPr>
        <w:t xml:space="preserve">, however, </w:t>
      </w:r>
      <w:r w:rsidR="004718C9" w:rsidRPr="000708D3">
        <w:rPr>
          <w:color w:val="auto"/>
        </w:rPr>
        <w:t xml:space="preserve">active participation in advocacy initiatives, involving target community in planning of activities based on need besides monitoring and reviewing the performance of </w:t>
      </w:r>
      <w:r w:rsidRPr="000708D3">
        <w:rPr>
          <w:color w:val="auto"/>
        </w:rPr>
        <w:t>TI</w:t>
      </w:r>
      <w:r w:rsidR="00F6561D" w:rsidRPr="000708D3">
        <w:rPr>
          <w:color w:val="auto"/>
        </w:rPr>
        <w:t xml:space="preserve"> require </w:t>
      </w:r>
      <w:r w:rsidR="004718C9" w:rsidRPr="000708D3">
        <w:rPr>
          <w:color w:val="auto"/>
        </w:rPr>
        <w:t xml:space="preserve">attention. </w:t>
      </w:r>
    </w:p>
    <w:p w14:paraId="12E5F548" w14:textId="77777777" w:rsidR="00F96F66" w:rsidRPr="000708D3" w:rsidRDefault="00F96F66" w:rsidP="004E7AA7">
      <w:pPr>
        <w:pStyle w:val="Default"/>
        <w:spacing w:line="360" w:lineRule="auto"/>
        <w:jc w:val="both"/>
        <w:rPr>
          <w:b/>
          <w:bCs/>
          <w:color w:val="auto"/>
        </w:rPr>
      </w:pPr>
      <w:r w:rsidRPr="000708D3">
        <w:rPr>
          <w:b/>
          <w:bCs/>
          <w:color w:val="auto"/>
        </w:rPr>
        <w:t>II. Organizational Capacity</w:t>
      </w:r>
    </w:p>
    <w:p w14:paraId="1AFF96E9" w14:textId="77777777" w:rsidR="00F96F66" w:rsidRPr="000708D3" w:rsidRDefault="00F96F66" w:rsidP="004E7AA7">
      <w:pPr>
        <w:pStyle w:val="Default"/>
        <w:spacing w:line="360" w:lineRule="auto"/>
        <w:jc w:val="both"/>
        <w:rPr>
          <w:b/>
          <w:color w:val="auto"/>
        </w:rPr>
      </w:pPr>
      <w:r w:rsidRPr="000708D3">
        <w:rPr>
          <w:b/>
          <w:color w:val="auto"/>
        </w:rPr>
        <w:t xml:space="preserve">Human resources: </w:t>
      </w:r>
    </w:p>
    <w:p w14:paraId="5A4D349F" w14:textId="77777777" w:rsidR="007B23A3" w:rsidRPr="000708D3" w:rsidRDefault="0049657E"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The TI project consists of Project Director (1), Project Manager (1), </w:t>
      </w:r>
      <w:r w:rsidR="000C6253" w:rsidRPr="000708D3">
        <w:rPr>
          <w:rFonts w:ascii="Times New Roman" w:hAnsi="Times New Roman"/>
          <w:sz w:val="24"/>
          <w:szCs w:val="24"/>
        </w:rPr>
        <w:t>M&amp;EO</w:t>
      </w:r>
      <w:r w:rsidRPr="000708D3">
        <w:rPr>
          <w:rFonts w:ascii="Times New Roman" w:hAnsi="Times New Roman"/>
          <w:sz w:val="24"/>
          <w:szCs w:val="24"/>
        </w:rPr>
        <w:t xml:space="preserve"> (1), </w:t>
      </w:r>
      <w:r w:rsidR="000C6253" w:rsidRPr="000708D3">
        <w:rPr>
          <w:rFonts w:ascii="Times New Roman" w:hAnsi="Times New Roman"/>
          <w:sz w:val="24"/>
          <w:szCs w:val="24"/>
        </w:rPr>
        <w:t>Counselor</w:t>
      </w:r>
      <w:r w:rsidR="00F10C52" w:rsidRPr="000708D3">
        <w:rPr>
          <w:rFonts w:ascii="Times New Roman" w:hAnsi="Times New Roman"/>
          <w:sz w:val="24"/>
          <w:szCs w:val="24"/>
        </w:rPr>
        <w:t xml:space="preserve"> (1) and Out Reach Worker</w:t>
      </w:r>
      <w:r w:rsidRPr="000708D3">
        <w:rPr>
          <w:rFonts w:ascii="Times New Roman" w:hAnsi="Times New Roman"/>
          <w:sz w:val="24"/>
          <w:szCs w:val="24"/>
        </w:rPr>
        <w:t xml:space="preserve"> (</w:t>
      </w:r>
      <w:r w:rsidR="006913D3" w:rsidRPr="000708D3">
        <w:rPr>
          <w:rFonts w:ascii="Times New Roman" w:hAnsi="Times New Roman"/>
          <w:sz w:val="24"/>
          <w:szCs w:val="24"/>
        </w:rPr>
        <w:t>3</w:t>
      </w:r>
      <w:r w:rsidRPr="000708D3">
        <w:rPr>
          <w:rFonts w:ascii="Times New Roman" w:hAnsi="Times New Roman"/>
          <w:sz w:val="24"/>
          <w:szCs w:val="24"/>
        </w:rPr>
        <w:t xml:space="preserve">). A total of </w:t>
      </w:r>
      <w:r w:rsidR="006913D3" w:rsidRPr="000708D3">
        <w:rPr>
          <w:rFonts w:ascii="Times New Roman" w:hAnsi="Times New Roman"/>
          <w:sz w:val="24"/>
          <w:szCs w:val="24"/>
        </w:rPr>
        <w:t>10</w:t>
      </w:r>
      <w:r w:rsidRPr="000708D3">
        <w:rPr>
          <w:rFonts w:ascii="Times New Roman" w:hAnsi="Times New Roman"/>
          <w:sz w:val="24"/>
          <w:szCs w:val="24"/>
        </w:rPr>
        <w:t xml:space="preserve"> Peer Educators are associated with TI.</w:t>
      </w:r>
      <w:r w:rsidR="00F10C52" w:rsidRPr="000708D3">
        <w:rPr>
          <w:rFonts w:ascii="Times New Roman" w:hAnsi="Times New Roman"/>
          <w:sz w:val="24"/>
          <w:szCs w:val="24"/>
        </w:rPr>
        <w:t xml:space="preserve"> Appointment letters were issued to all the staff</w:t>
      </w:r>
      <w:r w:rsidR="006913D3" w:rsidRPr="000708D3">
        <w:rPr>
          <w:rFonts w:ascii="Times New Roman" w:hAnsi="Times New Roman"/>
          <w:sz w:val="24"/>
          <w:szCs w:val="24"/>
        </w:rPr>
        <w:t>. R</w:t>
      </w:r>
      <w:r w:rsidR="00F10C52" w:rsidRPr="000708D3">
        <w:rPr>
          <w:rFonts w:ascii="Times New Roman" w:hAnsi="Times New Roman"/>
          <w:sz w:val="24"/>
          <w:szCs w:val="24"/>
        </w:rPr>
        <w:t xml:space="preserve">oles and responsibilities </w:t>
      </w:r>
      <w:r w:rsidR="00711032" w:rsidRPr="000708D3">
        <w:rPr>
          <w:rFonts w:ascii="Times New Roman" w:hAnsi="Times New Roman"/>
          <w:sz w:val="24"/>
          <w:szCs w:val="24"/>
        </w:rPr>
        <w:t xml:space="preserve">are </w:t>
      </w:r>
      <w:r w:rsidR="00711032" w:rsidRPr="000708D3">
        <w:rPr>
          <w:rFonts w:ascii="Times New Roman" w:hAnsi="Times New Roman"/>
          <w:sz w:val="24"/>
          <w:szCs w:val="24"/>
        </w:rPr>
        <w:lastRenderedPageBreak/>
        <w:t>properly documented</w:t>
      </w:r>
      <w:r w:rsidR="006913D3" w:rsidRPr="000708D3">
        <w:rPr>
          <w:rFonts w:ascii="Times New Roman" w:hAnsi="Times New Roman"/>
          <w:sz w:val="24"/>
          <w:szCs w:val="24"/>
        </w:rPr>
        <w:t xml:space="preserve"> with the appointment letter</w:t>
      </w:r>
      <w:r w:rsidR="00F10C52" w:rsidRPr="000708D3">
        <w:rPr>
          <w:rFonts w:ascii="Times New Roman" w:hAnsi="Times New Roman"/>
          <w:sz w:val="24"/>
          <w:szCs w:val="24"/>
        </w:rPr>
        <w:t>. Attendance register is mai</w:t>
      </w:r>
      <w:r w:rsidR="007B23A3" w:rsidRPr="000708D3">
        <w:rPr>
          <w:rFonts w:ascii="Times New Roman" w:hAnsi="Times New Roman"/>
          <w:sz w:val="24"/>
          <w:szCs w:val="24"/>
        </w:rPr>
        <w:t xml:space="preserve">ntained and daily entry is done. Leave records are maintained in the TI office. </w:t>
      </w:r>
    </w:p>
    <w:p w14:paraId="5EE898A4" w14:textId="77777777" w:rsidR="008826C6" w:rsidRPr="000708D3" w:rsidRDefault="00F96F66" w:rsidP="004E7AA7">
      <w:pPr>
        <w:pStyle w:val="Default"/>
        <w:spacing w:line="360" w:lineRule="auto"/>
        <w:jc w:val="both"/>
        <w:rPr>
          <w:b/>
          <w:color w:val="auto"/>
        </w:rPr>
      </w:pPr>
      <w:r w:rsidRPr="000708D3">
        <w:rPr>
          <w:b/>
          <w:color w:val="auto"/>
        </w:rPr>
        <w:t>Capacity building:</w:t>
      </w:r>
    </w:p>
    <w:p w14:paraId="1C34C677" w14:textId="77777777" w:rsidR="00FF7B6D" w:rsidRPr="000708D3" w:rsidRDefault="00F10C52" w:rsidP="004E7AA7">
      <w:pPr>
        <w:pStyle w:val="ListParagraph"/>
        <w:autoSpaceDE w:val="0"/>
        <w:autoSpaceDN w:val="0"/>
        <w:adjustRightInd w:val="0"/>
        <w:spacing w:line="360" w:lineRule="auto"/>
        <w:ind w:left="0"/>
        <w:jc w:val="both"/>
        <w:rPr>
          <w:rFonts w:ascii="Times New Roman" w:hAnsi="Times New Roman" w:cs="Times New Roman"/>
          <w:sz w:val="24"/>
          <w:szCs w:val="24"/>
          <w:lang w:val="en-IN" w:eastAsia="en-IN"/>
        </w:rPr>
      </w:pPr>
      <w:r w:rsidRPr="000708D3">
        <w:rPr>
          <w:rFonts w:ascii="Times New Roman" w:hAnsi="Times New Roman" w:cs="Times New Roman"/>
          <w:sz w:val="24"/>
          <w:szCs w:val="24"/>
        </w:rPr>
        <w:t>Inductio</w:t>
      </w:r>
      <w:r w:rsidR="00137083" w:rsidRPr="000708D3">
        <w:rPr>
          <w:rFonts w:ascii="Times New Roman" w:hAnsi="Times New Roman" w:cs="Times New Roman"/>
          <w:sz w:val="24"/>
          <w:szCs w:val="24"/>
        </w:rPr>
        <w:t>n</w:t>
      </w:r>
      <w:r w:rsidR="00E5673F" w:rsidRPr="000708D3">
        <w:rPr>
          <w:rFonts w:ascii="Times New Roman" w:hAnsi="Times New Roman" w:cs="Times New Roman"/>
          <w:sz w:val="24"/>
          <w:szCs w:val="24"/>
        </w:rPr>
        <w:t xml:space="preserve"> training was imparted to the project staff by </w:t>
      </w:r>
      <w:r w:rsidR="004A39C6" w:rsidRPr="000708D3">
        <w:rPr>
          <w:rFonts w:ascii="Times New Roman" w:hAnsi="Times New Roman" w:cs="Times New Roman"/>
          <w:sz w:val="24"/>
          <w:szCs w:val="24"/>
        </w:rPr>
        <w:t>CSACS</w:t>
      </w:r>
      <w:r w:rsidR="00E5673F" w:rsidRPr="000708D3">
        <w:rPr>
          <w:rFonts w:ascii="Times New Roman" w:hAnsi="Times New Roman" w:cs="Times New Roman"/>
          <w:sz w:val="24"/>
          <w:szCs w:val="24"/>
        </w:rPr>
        <w:t xml:space="preserve"> as per the NACO Standards. </w:t>
      </w:r>
      <w:r w:rsidR="00137083" w:rsidRPr="000708D3">
        <w:rPr>
          <w:rFonts w:ascii="Times New Roman" w:hAnsi="Times New Roman" w:cs="Times New Roman"/>
          <w:sz w:val="24"/>
          <w:szCs w:val="24"/>
        </w:rPr>
        <w:t>In</w:t>
      </w:r>
      <w:r w:rsidR="00B32E7F" w:rsidRPr="000708D3">
        <w:rPr>
          <w:rFonts w:ascii="Times New Roman" w:hAnsi="Times New Roman" w:cs="Times New Roman"/>
          <w:sz w:val="24"/>
          <w:szCs w:val="24"/>
        </w:rPr>
        <w:t>-</w:t>
      </w:r>
      <w:r w:rsidR="00137083" w:rsidRPr="000708D3">
        <w:rPr>
          <w:rFonts w:ascii="Times New Roman" w:hAnsi="Times New Roman" w:cs="Times New Roman"/>
          <w:sz w:val="24"/>
          <w:szCs w:val="24"/>
        </w:rPr>
        <w:t>house induction orientation</w:t>
      </w:r>
      <w:r w:rsidR="00ED1615" w:rsidRPr="000708D3">
        <w:rPr>
          <w:rFonts w:ascii="Times New Roman" w:hAnsi="Times New Roman" w:cs="Times New Roman"/>
          <w:sz w:val="24"/>
          <w:szCs w:val="24"/>
        </w:rPr>
        <w:t xml:space="preserve"> </w:t>
      </w:r>
      <w:r w:rsidR="00537C51" w:rsidRPr="000708D3">
        <w:rPr>
          <w:rFonts w:ascii="Times New Roman" w:hAnsi="Times New Roman" w:cs="Times New Roman"/>
          <w:sz w:val="24"/>
          <w:szCs w:val="24"/>
        </w:rPr>
        <w:t xml:space="preserve">at the NGO level </w:t>
      </w:r>
      <w:r w:rsidR="00137083" w:rsidRPr="000708D3">
        <w:rPr>
          <w:rFonts w:ascii="Times New Roman" w:hAnsi="Times New Roman" w:cs="Times New Roman"/>
          <w:sz w:val="24"/>
          <w:szCs w:val="24"/>
        </w:rPr>
        <w:t>was conducted for the</w:t>
      </w:r>
      <w:r w:rsidR="00ED1615" w:rsidRPr="000708D3">
        <w:rPr>
          <w:rFonts w:ascii="Times New Roman" w:hAnsi="Times New Roman" w:cs="Times New Roman"/>
          <w:sz w:val="24"/>
          <w:szCs w:val="24"/>
        </w:rPr>
        <w:t xml:space="preserve"> new staff appointed</w:t>
      </w:r>
      <w:r w:rsidR="00137083" w:rsidRPr="000708D3">
        <w:rPr>
          <w:rFonts w:ascii="Times New Roman" w:hAnsi="Times New Roman" w:cs="Times New Roman"/>
          <w:sz w:val="24"/>
          <w:szCs w:val="24"/>
        </w:rPr>
        <w:t>.</w:t>
      </w:r>
      <w:r w:rsidR="00ED1615" w:rsidRPr="000708D3">
        <w:rPr>
          <w:rFonts w:ascii="Times New Roman" w:hAnsi="Times New Roman" w:cs="Times New Roman"/>
          <w:sz w:val="24"/>
          <w:szCs w:val="24"/>
        </w:rPr>
        <w:t xml:space="preserve"> </w:t>
      </w:r>
      <w:r w:rsidR="00FF7B6D" w:rsidRPr="000708D3">
        <w:rPr>
          <w:rFonts w:ascii="Times New Roman" w:hAnsi="Times New Roman" w:cs="Times New Roman"/>
          <w:sz w:val="24"/>
          <w:szCs w:val="24"/>
          <w:lang w:val="en-IN" w:eastAsia="en-IN"/>
        </w:rPr>
        <w:t xml:space="preserve">However, it appeared that the capacities of the </w:t>
      </w:r>
      <w:r w:rsidR="007B23A3" w:rsidRPr="000708D3">
        <w:rPr>
          <w:rFonts w:ascii="Times New Roman" w:hAnsi="Times New Roman" w:cs="Times New Roman"/>
          <w:sz w:val="24"/>
          <w:szCs w:val="24"/>
          <w:lang w:val="en-IN" w:eastAsia="en-IN"/>
        </w:rPr>
        <w:t xml:space="preserve">newly recruited ORW and   </w:t>
      </w:r>
      <w:r w:rsidR="009E53C5" w:rsidRPr="000708D3">
        <w:rPr>
          <w:rFonts w:ascii="Times New Roman" w:hAnsi="Times New Roman" w:cs="Times New Roman"/>
          <w:sz w:val="24"/>
          <w:szCs w:val="24"/>
          <w:lang w:val="en-IN" w:eastAsia="en-IN"/>
        </w:rPr>
        <w:t>counsellor</w:t>
      </w:r>
      <w:r w:rsidR="00FF7B6D" w:rsidRPr="000708D3">
        <w:rPr>
          <w:rFonts w:ascii="Times New Roman" w:hAnsi="Times New Roman" w:cs="Times New Roman"/>
          <w:sz w:val="24"/>
          <w:szCs w:val="24"/>
          <w:lang w:val="en-IN" w:eastAsia="en-IN"/>
        </w:rPr>
        <w:t xml:space="preserve"> need further strengthening &amp; reinforcement. </w:t>
      </w:r>
    </w:p>
    <w:p w14:paraId="2FAE7283" w14:textId="77777777" w:rsidR="00F96F66" w:rsidRPr="000708D3" w:rsidRDefault="00F96F66" w:rsidP="004E7AA7">
      <w:pPr>
        <w:pStyle w:val="Default"/>
        <w:spacing w:line="360" w:lineRule="auto"/>
        <w:jc w:val="both"/>
        <w:rPr>
          <w:b/>
          <w:color w:val="auto"/>
        </w:rPr>
      </w:pPr>
      <w:r w:rsidRPr="000708D3">
        <w:rPr>
          <w:b/>
          <w:color w:val="auto"/>
        </w:rPr>
        <w:t>Infrastructure of the organization:</w:t>
      </w:r>
    </w:p>
    <w:p w14:paraId="526BD6AB" w14:textId="77777777" w:rsidR="00653265" w:rsidRPr="000708D3" w:rsidRDefault="00137083" w:rsidP="004E7AA7">
      <w:pPr>
        <w:spacing w:line="360" w:lineRule="auto"/>
        <w:jc w:val="both"/>
        <w:rPr>
          <w:rFonts w:ascii="Times New Roman" w:hAnsi="Times New Roman"/>
          <w:color w:val="FF0000"/>
          <w:sz w:val="24"/>
          <w:szCs w:val="24"/>
        </w:rPr>
      </w:pPr>
      <w:r w:rsidRPr="000708D3">
        <w:rPr>
          <w:rFonts w:ascii="Times New Roman" w:hAnsi="Times New Roman"/>
          <w:sz w:val="24"/>
          <w:szCs w:val="24"/>
        </w:rPr>
        <w:t xml:space="preserve">The organization has a spacious project office cum DIC located at a suitable position that can easily be accessed by the community. The organization is having </w:t>
      </w:r>
      <w:r w:rsidR="007B23A3" w:rsidRPr="000708D3">
        <w:rPr>
          <w:rFonts w:ascii="Times New Roman" w:hAnsi="Times New Roman"/>
          <w:sz w:val="24"/>
          <w:szCs w:val="24"/>
        </w:rPr>
        <w:t>sufficient</w:t>
      </w:r>
      <w:r w:rsidRPr="000708D3">
        <w:rPr>
          <w:rFonts w:ascii="Times New Roman" w:hAnsi="Times New Roman"/>
          <w:sz w:val="24"/>
          <w:szCs w:val="24"/>
        </w:rPr>
        <w:t xml:space="preserve"> infrastructure, which includes, chairs, tables, computers, printer, phone, internet, almirah etc required for the project. Overall the requisite infrastructure is in place for the project.</w:t>
      </w:r>
      <w:r w:rsidRPr="000708D3">
        <w:rPr>
          <w:rFonts w:ascii="Times New Roman" w:hAnsi="Times New Roman"/>
          <w:b/>
          <w:sz w:val="24"/>
          <w:szCs w:val="24"/>
        </w:rPr>
        <w:t xml:space="preserve"> </w:t>
      </w:r>
      <w:r w:rsidRPr="000708D3">
        <w:rPr>
          <w:rFonts w:ascii="Times New Roman" w:hAnsi="Times New Roman"/>
          <w:sz w:val="24"/>
          <w:szCs w:val="24"/>
        </w:rPr>
        <w:t>All the assets have been codified and marked.</w:t>
      </w:r>
    </w:p>
    <w:p w14:paraId="0E17381D" w14:textId="77777777" w:rsidR="008B1BFF" w:rsidRPr="000708D3" w:rsidRDefault="001F480C" w:rsidP="004E7AA7">
      <w:pPr>
        <w:pStyle w:val="Default"/>
        <w:spacing w:line="360" w:lineRule="auto"/>
        <w:jc w:val="both"/>
        <w:rPr>
          <w:color w:val="auto"/>
        </w:rPr>
      </w:pPr>
      <w:r w:rsidRPr="000708D3">
        <w:rPr>
          <w:b/>
          <w:color w:val="auto"/>
        </w:rPr>
        <w:t>D</w:t>
      </w:r>
      <w:r w:rsidR="008B1BFF" w:rsidRPr="000708D3">
        <w:rPr>
          <w:b/>
          <w:color w:val="auto"/>
        </w:rPr>
        <w:t>ocumentation and Reporting</w:t>
      </w:r>
      <w:r w:rsidR="008B1BFF" w:rsidRPr="000708D3">
        <w:rPr>
          <w:color w:val="auto"/>
        </w:rPr>
        <w:t>:</w:t>
      </w:r>
    </w:p>
    <w:p w14:paraId="2BD069C8" w14:textId="77777777" w:rsidR="00D01AC8" w:rsidRPr="000708D3" w:rsidRDefault="00556B8A" w:rsidP="004E7AA7">
      <w:pPr>
        <w:pStyle w:val="ListParagraph"/>
        <w:autoSpaceDE w:val="0"/>
        <w:autoSpaceDN w:val="0"/>
        <w:adjustRightInd w:val="0"/>
        <w:spacing w:line="360" w:lineRule="auto"/>
        <w:ind w:left="0"/>
        <w:jc w:val="both"/>
        <w:rPr>
          <w:rFonts w:ascii="Times New Roman" w:hAnsi="Times New Roman" w:cs="Times New Roman"/>
          <w:sz w:val="24"/>
          <w:szCs w:val="24"/>
        </w:rPr>
      </w:pPr>
      <w:r w:rsidRPr="000708D3">
        <w:rPr>
          <w:rFonts w:ascii="Times New Roman" w:hAnsi="Times New Roman" w:cs="Times New Roman"/>
          <w:sz w:val="24"/>
          <w:szCs w:val="24"/>
        </w:rPr>
        <w:t>The Project staff</w:t>
      </w:r>
      <w:r w:rsidR="001F480C" w:rsidRPr="000708D3">
        <w:rPr>
          <w:rFonts w:ascii="Times New Roman" w:hAnsi="Times New Roman" w:cs="Times New Roman"/>
          <w:sz w:val="24"/>
          <w:szCs w:val="24"/>
        </w:rPr>
        <w:t xml:space="preserve"> is maintaini</w:t>
      </w:r>
      <w:r w:rsidRPr="000708D3">
        <w:rPr>
          <w:rFonts w:ascii="Times New Roman" w:hAnsi="Times New Roman" w:cs="Times New Roman"/>
          <w:sz w:val="24"/>
          <w:szCs w:val="24"/>
        </w:rPr>
        <w:t>ng all the required documents</w:t>
      </w:r>
      <w:r w:rsidR="001F480C" w:rsidRPr="000708D3">
        <w:rPr>
          <w:rFonts w:ascii="Times New Roman" w:hAnsi="Times New Roman" w:cs="Times New Roman"/>
          <w:sz w:val="24"/>
          <w:szCs w:val="24"/>
        </w:rPr>
        <w:t xml:space="preserve"> </w:t>
      </w:r>
      <w:r w:rsidR="00DF224B" w:rsidRPr="000708D3">
        <w:rPr>
          <w:rFonts w:ascii="Times New Roman" w:hAnsi="Times New Roman" w:cs="Times New Roman"/>
          <w:sz w:val="24"/>
          <w:szCs w:val="24"/>
        </w:rPr>
        <w:t xml:space="preserve">as per the formats provided by </w:t>
      </w:r>
      <w:r w:rsidR="00BC68BB" w:rsidRPr="000708D3">
        <w:rPr>
          <w:rFonts w:ascii="Times New Roman" w:hAnsi="Times New Roman" w:cs="Times New Roman"/>
          <w:sz w:val="24"/>
          <w:szCs w:val="24"/>
        </w:rPr>
        <w:t>C</w:t>
      </w:r>
      <w:r w:rsidR="001F480C" w:rsidRPr="000708D3">
        <w:rPr>
          <w:rFonts w:ascii="Times New Roman" w:hAnsi="Times New Roman" w:cs="Times New Roman"/>
          <w:sz w:val="24"/>
          <w:szCs w:val="24"/>
        </w:rPr>
        <w:t>SACS</w:t>
      </w:r>
      <w:r w:rsidR="00BC68BB" w:rsidRPr="000708D3">
        <w:rPr>
          <w:rFonts w:ascii="Times New Roman" w:hAnsi="Times New Roman" w:cs="Times New Roman"/>
          <w:sz w:val="24"/>
          <w:szCs w:val="24"/>
        </w:rPr>
        <w:t xml:space="preserve">. </w:t>
      </w:r>
      <w:r w:rsidR="00137083" w:rsidRPr="000708D3">
        <w:rPr>
          <w:rFonts w:ascii="Times New Roman" w:hAnsi="Times New Roman" w:cs="Times New Roman"/>
          <w:sz w:val="24"/>
          <w:szCs w:val="24"/>
        </w:rPr>
        <w:t>It was observed that</w:t>
      </w:r>
      <w:r w:rsidR="00BC68BB" w:rsidRPr="000708D3">
        <w:rPr>
          <w:rFonts w:ascii="Times New Roman" w:hAnsi="Times New Roman" w:cs="Times New Roman"/>
          <w:sz w:val="24"/>
          <w:szCs w:val="24"/>
        </w:rPr>
        <w:t xml:space="preserve"> </w:t>
      </w:r>
      <w:r w:rsidR="00137083" w:rsidRPr="000708D3">
        <w:rPr>
          <w:rFonts w:ascii="Times New Roman" w:hAnsi="Times New Roman" w:cs="Times New Roman"/>
          <w:sz w:val="24"/>
          <w:szCs w:val="24"/>
        </w:rPr>
        <w:t>ORW formats are also maintained in soft copy.</w:t>
      </w:r>
      <w:r w:rsidR="009E53C5" w:rsidRPr="000708D3">
        <w:rPr>
          <w:rFonts w:ascii="Times New Roman" w:hAnsi="Times New Roman" w:cs="Times New Roman"/>
          <w:sz w:val="24"/>
          <w:szCs w:val="24"/>
        </w:rPr>
        <w:t xml:space="preserve"> </w:t>
      </w:r>
      <w:r w:rsidR="0033187B" w:rsidRPr="000708D3">
        <w:rPr>
          <w:rFonts w:ascii="Times New Roman" w:hAnsi="Times New Roman" w:cs="Times New Roman"/>
          <w:sz w:val="24"/>
          <w:szCs w:val="24"/>
        </w:rPr>
        <w:t>Most of the formats</w:t>
      </w:r>
      <w:r w:rsidR="00537C51" w:rsidRPr="000708D3">
        <w:rPr>
          <w:rFonts w:ascii="Times New Roman" w:hAnsi="Times New Roman" w:cs="Times New Roman"/>
          <w:sz w:val="24"/>
          <w:szCs w:val="24"/>
        </w:rPr>
        <w:t xml:space="preserve"> are </w:t>
      </w:r>
      <w:r w:rsidR="00F515B5" w:rsidRPr="000708D3">
        <w:rPr>
          <w:rFonts w:ascii="Times New Roman" w:hAnsi="Times New Roman" w:cs="Times New Roman"/>
          <w:sz w:val="24"/>
          <w:szCs w:val="24"/>
        </w:rPr>
        <w:t>complete</w:t>
      </w:r>
      <w:r w:rsidR="00537C51" w:rsidRPr="000708D3">
        <w:rPr>
          <w:rFonts w:ascii="Times New Roman" w:hAnsi="Times New Roman" w:cs="Times New Roman"/>
          <w:sz w:val="24"/>
          <w:szCs w:val="24"/>
        </w:rPr>
        <w:t>d and updated</w:t>
      </w:r>
      <w:r w:rsidR="00F515B5" w:rsidRPr="000708D3">
        <w:rPr>
          <w:rFonts w:ascii="Times New Roman" w:hAnsi="Times New Roman" w:cs="Times New Roman"/>
          <w:sz w:val="24"/>
          <w:szCs w:val="24"/>
        </w:rPr>
        <w:t>.</w:t>
      </w:r>
      <w:r w:rsidR="004B6586" w:rsidRPr="000708D3">
        <w:rPr>
          <w:rFonts w:ascii="Times New Roman" w:hAnsi="Times New Roman" w:cs="Times New Roman"/>
          <w:sz w:val="24"/>
          <w:szCs w:val="24"/>
        </w:rPr>
        <w:t xml:space="preserve"> </w:t>
      </w:r>
      <w:r w:rsidR="001F480C" w:rsidRPr="000708D3">
        <w:rPr>
          <w:rFonts w:ascii="Times New Roman" w:hAnsi="Times New Roman" w:cs="Times New Roman"/>
          <w:sz w:val="24"/>
          <w:szCs w:val="24"/>
          <w:lang w:bidi="ml-IN"/>
        </w:rPr>
        <w:t>The project has b</w:t>
      </w:r>
      <w:r w:rsidR="00DF224B" w:rsidRPr="000708D3">
        <w:rPr>
          <w:rFonts w:ascii="Times New Roman" w:hAnsi="Times New Roman" w:cs="Times New Roman"/>
          <w:sz w:val="24"/>
          <w:szCs w:val="24"/>
          <w:lang w:bidi="ml-IN"/>
        </w:rPr>
        <w:t xml:space="preserve">een submitting </w:t>
      </w:r>
      <w:r w:rsidR="00BC68BB" w:rsidRPr="000708D3">
        <w:rPr>
          <w:rFonts w:ascii="Times New Roman" w:hAnsi="Times New Roman" w:cs="Times New Roman"/>
          <w:sz w:val="24"/>
          <w:szCs w:val="24"/>
          <w:lang w:bidi="ml-IN"/>
        </w:rPr>
        <w:t>monthly reports</w:t>
      </w:r>
      <w:r w:rsidR="00DF224B" w:rsidRPr="000708D3">
        <w:rPr>
          <w:rFonts w:ascii="Times New Roman" w:hAnsi="Times New Roman" w:cs="Times New Roman"/>
          <w:sz w:val="24"/>
          <w:szCs w:val="24"/>
          <w:lang w:bidi="ml-IN"/>
        </w:rPr>
        <w:t xml:space="preserve"> reports to </w:t>
      </w:r>
      <w:r w:rsidR="00BC68BB" w:rsidRPr="000708D3">
        <w:rPr>
          <w:rFonts w:ascii="Times New Roman" w:hAnsi="Times New Roman" w:cs="Times New Roman"/>
          <w:sz w:val="24"/>
          <w:szCs w:val="24"/>
          <w:lang w:bidi="ml-IN"/>
        </w:rPr>
        <w:t>C</w:t>
      </w:r>
      <w:r w:rsidR="001F480C" w:rsidRPr="000708D3">
        <w:rPr>
          <w:rFonts w:ascii="Times New Roman" w:hAnsi="Times New Roman" w:cs="Times New Roman"/>
          <w:sz w:val="24"/>
          <w:szCs w:val="24"/>
          <w:lang w:bidi="ml-IN"/>
        </w:rPr>
        <w:t xml:space="preserve">SACS in time. The field feedbacks are shared and reviewed during </w:t>
      </w:r>
      <w:r w:rsidRPr="000708D3">
        <w:rPr>
          <w:rFonts w:ascii="Times New Roman" w:hAnsi="Times New Roman" w:cs="Times New Roman"/>
          <w:sz w:val="24"/>
          <w:szCs w:val="24"/>
          <w:lang w:bidi="ml-IN"/>
        </w:rPr>
        <w:t xml:space="preserve">weekly and monthly </w:t>
      </w:r>
      <w:r w:rsidR="001F480C" w:rsidRPr="000708D3">
        <w:rPr>
          <w:rFonts w:ascii="Times New Roman" w:hAnsi="Times New Roman" w:cs="Times New Roman"/>
          <w:sz w:val="24"/>
          <w:szCs w:val="24"/>
          <w:lang w:bidi="ml-IN"/>
        </w:rPr>
        <w:t>staff meetings</w:t>
      </w:r>
      <w:r w:rsidR="00BC68BB" w:rsidRPr="000708D3">
        <w:rPr>
          <w:rFonts w:ascii="Times New Roman" w:hAnsi="Times New Roman" w:cs="Times New Roman"/>
          <w:sz w:val="24"/>
          <w:szCs w:val="24"/>
          <w:lang w:bidi="ml-IN"/>
        </w:rPr>
        <w:t xml:space="preserve"> all monitoring and evaluation part for proper review of the program need to be strengthen. </w:t>
      </w:r>
      <w:r w:rsidR="004E0422" w:rsidRPr="000708D3">
        <w:rPr>
          <w:rFonts w:ascii="Times New Roman" w:hAnsi="Times New Roman" w:cs="Times New Roman"/>
          <w:sz w:val="24"/>
          <w:szCs w:val="24"/>
        </w:rPr>
        <w:t>Formats</w:t>
      </w:r>
      <w:r w:rsidR="003B34B4" w:rsidRPr="000708D3">
        <w:rPr>
          <w:rFonts w:ascii="Times New Roman" w:hAnsi="Times New Roman" w:cs="Times New Roman"/>
          <w:sz w:val="24"/>
          <w:szCs w:val="24"/>
        </w:rPr>
        <w:t xml:space="preserve"> used for documentation reflects transparency and clarity.</w:t>
      </w:r>
    </w:p>
    <w:p w14:paraId="7576EECD" w14:textId="77777777" w:rsidR="00706828" w:rsidRPr="000708D3" w:rsidRDefault="00706828" w:rsidP="004E7AA7">
      <w:pPr>
        <w:pStyle w:val="Default"/>
        <w:spacing w:line="360" w:lineRule="auto"/>
        <w:jc w:val="both"/>
        <w:rPr>
          <w:b/>
          <w:color w:val="auto"/>
          <w:lang w:bidi="ml-IN"/>
        </w:rPr>
      </w:pPr>
      <w:r w:rsidRPr="000708D3">
        <w:rPr>
          <w:b/>
          <w:color w:val="auto"/>
          <w:lang w:bidi="ml-IN"/>
        </w:rPr>
        <w:t>III. Program Deliverables</w:t>
      </w:r>
    </w:p>
    <w:p w14:paraId="6EB423CF" w14:textId="77777777" w:rsidR="00706828" w:rsidRPr="000708D3" w:rsidRDefault="00706828" w:rsidP="004E7AA7">
      <w:pPr>
        <w:pStyle w:val="Default"/>
        <w:spacing w:line="360" w:lineRule="auto"/>
        <w:jc w:val="both"/>
        <w:rPr>
          <w:color w:val="auto"/>
        </w:rPr>
      </w:pPr>
      <w:r w:rsidRPr="000708D3">
        <w:rPr>
          <w:b/>
          <w:color w:val="auto"/>
          <w:lang w:bidi="ml-IN"/>
        </w:rPr>
        <w:t>Outreach</w:t>
      </w:r>
    </w:p>
    <w:p w14:paraId="0FCEA76D" w14:textId="77777777" w:rsidR="008B685A" w:rsidRPr="000708D3" w:rsidRDefault="00F00D02" w:rsidP="004E7AA7">
      <w:pPr>
        <w:spacing w:line="360" w:lineRule="auto"/>
        <w:jc w:val="both"/>
        <w:rPr>
          <w:rFonts w:ascii="Times New Roman" w:hAnsi="Times New Roman"/>
          <w:b/>
          <w:sz w:val="24"/>
          <w:szCs w:val="24"/>
        </w:rPr>
      </w:pPr>
      <w:r w:rsidRPr="000708D3">
        <w:rPr>
          <w:rFonts w:ascii="Times New Roman" w:hAnsi="Times New Roman"/>
          <w:b/>
          <w:sz w:val="24"/>
          <w:szCs w:val="24"/>
        </w:rPr>
        <w:t>Line</w:t>
      </w:r>
      <w:r w:rsidR="000D3CD1" w:rsidRPr="000708D3">
        <w:rPr>
          <w:rFonts w:ascii="Times New Roman" w:hAnsi="Times New Roman"/>
          <w:b/>
          <w:sz w:val="24"/>
          <w:szCs w:val="24"/>
        </w:rPr>
        <w:t xml:space="preserve"> listing of the HRG by category</w:t>
      </w:r>
      <w:r w:rsidR="008B685A" w:rsidRPr="000708D3">
        <w:rPr>
          <w:rFonts w:ascii="Times New Roman" w:hAnsi="Times New Roman"/>
          <w:b/>
          <w:sz w:val="24"/>
          <w:szCs w:val="24"/>
        </w:rPr>
        <w:t>:</w:t>
      </w:r>
    </w:p>
    <w:p w14:paraId="05F9B161" w14:textId="77777777" w:rsidR="00B32E7F" w:rsidRPr="000708D3" w:rsidRDefault="00B32E7F"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Master list of all the </w:t>
      </w:r>
      <w:r w:rsidR="00B70752" w:rsidRPr="000708D3">
        <w:rPr>
          <w:rFonts w:ascii="Times New Roman" w:hAnsi="Times New Roman"/>
          <w:sz w:val="24"/>
          <w:szCs w:val="24"/>
        </w:rPr>
        <w:t>6</w:t>
      </w:r>
      <w:r w:rsidR="007B23A3" w:rsidRPr="000708D3">
        <w:rPr>
          <w:rFonts w:ascii="Times New Roman" w:hAnsi="Times New Roman"/>
          <w:sz w:val="24"/>
          <w:szCs w:val="24"/>
        </w:rPr>
        <w:t>98</w:t>
      </w:r>
      <w:r w:rsidRPr="000708D3">
        <w:rPr>
          <w:rFonts w:ascii="Times New Roman" w:hAnsi="Times New Roman"/>
          <w:sz w:val="24"/>
          <w:szCs w:val="24"/>
        </w:rPr>
        <w:t xml:space="preserve"> FSWs was available in both soft &amp; hard copy form in the project. Each ORW and peers had their own list of HRGs. Completed Registration form of all the HRGs (Form - A) was available. All are home based. They have been categorized in different risk categories.</w:t>
      </w:r>
      <w:r w:rsidR="00A66589" w:rsidRPr="000708D3">
        <w:rPr>
          <w:rFonts w:ascii="Times New Roman" w:hAnsi="Times New Roman"/>
          <w:sz w:val="24"/>
          <w:szCs w:val="24"/>
        </w:rPr>
        <w:t xml:space="preserve"> </w:t>
      </w:r>
    </w:p>
    <w:p w14:paraId="5716933B" w14:textId="77777777" w:rsidR="009E53C5" w:rsidRPr="000708D3" w:rsidRDefault="009E53C5" w:rsidP="004E7AA7">
      <w:pPr>
        <w:spacing w:line="360" w:lineRule="auto"/>
        <w:jc w:val="both"/>
        <w:rPr>
          <w:rFonts w:ascii="Times New Roman" w:hAnsi="Times New Roman"/>
          <w:sz w:val="24"/>
          <w:szCs w:val="24"/>
        </w:rPr>
      </w:pPr>
      <w:r w:rsidRPr="000708D3">
        <w:rPr>
          <w:rFonts w:ascii="Times New Roman" w:hAnsi="Times New Roman"/>
          <w:sz w:val="24"/>
          <w:szCs w:val="24"/>
        </w:rPr>
        <w:t>Hig</w:t>
      </w:r>
      <w:r w:rsidR="003E6C56" w:rsidRPr="000708D3">
        <w:rPr>
          <w:rFonts w:ascii="Times New Roman" w:hAnsi="Times New Roman"/>
          <w:sz w:val="24"/>
          <w:szCs w:val="24"/>
        </w:rPr>
        <w:t xml:space="preserve">h Risk= 59     </w:t>
      </w:r>
      <w:r w:rsidRPr="000708D3">
        <w:rPr>
          <w:rFonts w:ascii="Times New Roman" w:hAnsi="Times New Roman"/>
          <w:sz w:val="24"/>
          <w:szCs w:val="24"/>
        </w:rPr>
        <w:tab/>
        <w:t xml:space="preserve">Medium Risk= </w:t>
      </w:r>
      <w:r w:rsidR="003E6C56" w:rsidRPr="000708D3">
        <w:rPr>
          <w:rFonts w:ascii="Times New Roman" w:hAnsi="Times New Roman"/>
          <w:sz w:val="24"/>
          <w:szCs w:val="24"/>
        </w:rPr>
        <w:t>7</w:t>
      </w:r>
      <w:r w:rsidRPr="000708D3">
        <w:rPr>
          <w:rFonts w:ascii="Times New Roman" w:hAnsi="Times New Roman"/>
          <w:sz w:val="24"/>
          <w:szCs w:val="24"/>
        </w:rPr>
        <w:tab/>
      </w:r>
      <w:r w:rsidR="00965E2D" w:rsidRPr="000708D3">
        <w:rPr>
          <w:rFonts w:ascii="Times New Roman" w:hAnsi="Times New Roman"/>
          <w:sz w:val="24"/>
          <w:szCs w:val="24"/>
        </w:rPr>
        <w:tab/>
      </w:r>
      <w:r w:rsidRPr="000708D3">
        <w:rPr>
          <w:rFonts w:ascii="Times New Roman" w:hAnsi="Times New Roman"/>
          <w:sz w:val="24"/>
          <w:szCs w:val="24"/>
        </w:rPr>
        <w:t xml:space="preserve">Low Risk= </w:t>
      </w:r>
      <w:r w:rsidR="003E6C56" w:rsidRPr="000708D3">
        <w:rPr>
          <w:rFonts w:ascii="Times New Roman" w:hAnsi="Times New Roman"/>
          <w:sz w:val="24"/>
          <w:szCs w:val="24"/>
        </w:rPr>
        <w:t>632</w:t>
      </w:r>
    </w:p>
    <w:p w14:paraId="181B12BB" w14:textId="77777777" w:rsidR="00E27A97" w:rsidRPr="000708D3" w:rsidRDefault="00E27A97" w:rsidP="004E7AA7">
      <w:pPr>
        <w:spacing w:line="360" w:lineRule="auto"/>
        <w:jc w:val="both"/>
        <w:rPr>
          <w:rFonts w:ascii="Times New Roman" w:hAnsi="Times New Roman"/>
          <w:sz w:val="24"/>
          <w:szCs w:val="24"/>
        </w:rPr>
      </w:pPr>
    </w:p>
    <w:p w14:paraId="61AA50AB" w14:textId="77777777" w:rsidR="00E27A97" w:rsidRPr="000708D3" w:rsidRDefault="00E27A97" w:rsidP="004E7AA7">
      <w:pPr>
        <w:spacing w:line="360" w:lineRule="auto"/>
        <w:jc w:val="both"/>
        <w:rPr>
          <w:rFonts w:ascii="Times New Roman" w:hAnsi="Times New Roman"/>
          <w:b/>
          <w:sz w:val="24"/>
          <w:szCs w:val="24"/>
        </w:rPr>
      </w:pPr>
    </w:p>
    <w:p w14:paraId="5DE5ADED" w14:textId="77777777" w:rsidR="008B685A" w:rsidRPr="000708D3" w:rsidRDefault="00CC3AF2" w:rsidP="004E7AA7">
      <w:pPr>
        <w:pStyle w:val="Default"/>
        <w:spacing w:after="27" w:line="360" w:lineRule="auto"/>
        <w:jc w:val="both"/>
        <w:rPr>
          <w:color w:val="auto"/>
        </w:rPr>
      </w:pPr>
      <w:r w:rsidRPr="000708D3">
        <w:rPr>
          <w:b/>
          <w:color w:val="auto"/>
        </w:rPr>
        <w:lastRenderedPageBreak/>
        <w:t>Micro planning</w:t>
      </w:r>
      <w:r w:rsidR="008B2F53" w:rsidRPr="000708D3">
        <w:rPr>
          <w:b/>
          <w:color w:val="auto"/>
        </w:rPr>
        <w:t>:</w:t>
      </w:r>
    </w:p>
    <w:p w14:paraId="4F4E35F6" w14:textId="77777777" w:rsidR="00B32E7F" w:rsidRPr="000708D3" w:rsidRDefault="00B32E7F"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PE wise micro plan is available &amp; the same micro plan was used by ORWs for delivery of services as per need and demand. Similarly, HRGs tracking for clinical services was also available with the counselor. Micro planning of each site was also done. </w:t>
      </w:r>
    </w:p>
    <w:p w14:paraId="0679088B" w14:textId="77777777" w:rsidR="008B2F53" w:rsidRPr="000708D3" w:rsidRDefault="00CC3AF2" w:rsidP="004E7AA7">
      <w:pPr>
        <w:tabs>
          <w:tab w:val="left" w:pos="360"/>
        </w:tabs>
        <w:spacing w:after="0" w:line="360" w:lineRule="auto"/>
        <w:jc w:val="both"/>
        <w:rPr>
          <w:rFonts w:ascii="Times New Roman" w:hAnsi="Times New Roman"/>
          <w:sz w:val="24"/>
          <w:szCs w:val="24"/>
          <w:lang w:bidi="ml-IN"/>
        </w:rPr>
      </w:pPr>
      <w:r w:rsidRPr="000708D3">
        <w:rPr>
          <w:rFonts w:ascii="Times New Roman" w:hAnsi="Times New Roman"/>
          <w:b/>
          <w:sz w:val="24"/>
          <w:szCs w:val="24"/>
        </w:rPr>
        <w:t>Coverage of target population (sub-group wise):</w:t>
      </w:r>
      <w:r w:rsidR="00DE547A" w:rsidRPr="000708D3">
        <w:rPr>
          <w:rFonts w:ascii="Times New Roman" w:hAnsi="Times New Roman"/>
          <w:sz w:val="24"/>
          <w:szCs w:val="24"/>
          <w:lang w:bidi="ml-IN"/>
        </w:rPr>
        <w:t xml:space="preserve"> </w:t>
      </w:r>
    </w:p>
    <w:p w14:paraId="6C497EBB" w14:textId="77777777" w:rsidR="00E8630E" w:rsidRPr="000708D3" w:rsidRDefault="002D0A16" w:rsidP="004E7AA7">
      <w:pPr>
        <w:spacing w:line="360" w:lineRule="auto"/>
        <w:jc w:val="both"/>
        <w:rPr>
          <w:rFonts w:ascii="Times New Roman" w:hAnsi="Times New Roman"/>
          <w:sz w:val="24"/>
          <w:szCs w:val="24"/>
          <w:lang w:bidi="ml-IN"/>
        </w:rPr>
      </w:pPr>
      <w:r w:rsidRPr="000708D3">
        <w:rPr>
          <w:rFonts w:ascii="Times New Roman" w:hAnsi="Times New Roman"/>
          <w:sz w:val="24"/>
          <w:szCs w:val="24"/>
        </w:rPr>
        <w:t xml:space="preserve">At present a total of </w:t>
      </w:r>
      <w:r w:rsidR="00FF25E8" w:rsidRPr="000708D3">
        <w:rPr>
          <w:rFonts w:ascii="Times New Roman" w:hAnsi="Times New Roman"/>
          <w:sz w:val="24"/>
          <w:szCs w:val="24"/>
        </w:rPr>
        <w:t>1</w:t>
      </w:r>
      <w:r w:rsidR="009E53C5" w:rsidRPr="000708D3">
        <w:rPr>
          <w:rFonts w:ascii="Times New Roman" w:hAnsi="Times New Roman"/>
          <w:sz w:val="24"/>
          <w:szCs w:val="24"/>
        </w:rPr>
        <w:t>8</w:t>
      </w:r>
      <w:r w:rsidR="005B6C43" w:rsidRPr="000708D3">
        <w:rPr>
          <w:rFonts w:ascii="Times New Roman" w:hAnsi="Times New Roman"/>
          <w:sz w:val="24"/>
          <w:szCs w:val="24"/>
        </w:rPr>
        <w:t>24</w:t>
      </w:r>
      <w:r w:rsidR="003C5C1F" w:rsidRPr="000708D3">
        <w:rPr>
          <w:rFonts w:ascii="Times New Roman" w:hAnsi="Times New Roman"/>
          <w:sz w:val="24"/>
          <w:szCs w:val="24"/>
        </w:rPr>
        <w:t xml:space="preserve"> HRGs were registered by the project and out o</w:t>
      </w:r>
      <w:r w:rsidRPr="000708D3">
        <w:rPr>
          <w:rFonts w:ascii="Times New Roman" w:hAnsi="Times New Roman"/>
          <w:sz w:val="24"/>
          <w:szCs w:val="24"/>
        </w:rPr>
        <w:t xml:space="preserve">f which </w:t>
      </w:r>
      <w:r w:rsidR="00FF25E8" w:rsidRPr="000708D3">
        <w:rPr>
          <w:rFonts w:ascii="Times New Roman" w:hAnsi="Times New Roman"/>
          <w:sz w:val="24"/>
          <w:szCs w:val="24"/>
        </w:rPr>
        <w:t>6</w:t>
      </w:r>
      <w:r w:rsidR="005B6C43" w:rsidRPr="000708D3">
        <w:rPr>
          <w:rFonts w:ascii="Times New Roman" w:hAnsi="Times New Roman"/>
          <w:sz w:val="24"/>
          <w:szCs w:val="24"/>
        </w:rPr>
        <w:t>98</w:t>
      </w:r>
      <w:r w:rsidRPr="000708D3">
        <w:rPr>
          <w:rFonts w:ascii="Times New Roman" w:hAnsi="Times New Roman"/>
          <w:sz w:val="24"/>
          <w:szCs w:val="24"/>
        </w:rPr>
        <w:t xml:space="preserve"> is the active population.</w:t>
      </w:r>
      <w:r w:rsidR="003C5C1F" w:rsidRPr="000708D3">
        <w:rPr>
          <w:rFonts w:ascii="Times New Roman" w:hAnsi="Times New Roman"/>
          <w:sz w:val="24"/>
          <w:szCs w:val="24"/>
        </w:rPr>
        <w:t xml:space="preserve"> </w:t>
      </w:r>
      <w:r w:rsidR="005B6C43" w:rsidRPr="000708D3">
        <w:rPr>
          <w:rFonts w:ascii="Times New Roman" w:hAnsi="Times New Roman"/>
          <w:sz w:val="24"/>
          <w:szCs w:val="24"/>
        </w:rPr>
        <w:t>146</w:t>
      </w:r>
      <w:r w:rsidR="003C5C1F" w:rsidRPr="000708D3">
        <w:rPr>
          <w:rFonts w:ascii="Times New Roman" w:hAnsi="Times New Roman"/>
          <w:sz w:val="24"/>
          <w:szCs w:val="24"/>
        </w:rPr>
        <w:t xml:space="preserve"> new HRGs </w:t>
      </w:r>
      <w:r w:rsidR="00580CCE" w:rsidRPr="000708D3">
        <w:rPr>
          <w:rFonts w:ascii="Times New Roman" w:hAnsi="Times New Roman"/>
          <w:sz w:val="24"/>
          <w:szCs w:val="24"/>
        </w:rPr>
        <w:t>have been</w:t>
      </w:r>
      <w:r w:rsidR="00801626" w:rsidRPr="000708D3">
        <w:rPr>
          <w:rFonts w:ascii="Times New Roman" w:hAnsi="Times New Roman"/>
          <w:sz w:val="24"/>
          <w:szCs w:val="24"/>
        </w:rPr>
        <w:t xml:space="preserve"> registered in the </w:t>
      </w:r>
      <w:r w:rsidRPr="000708D3">
        <w:rPr>
          <w:rFonts w:ascii="Times New Roman" w:hAnsi="Times New Roman"/>
          <w:sz w:val="24"/>
          <w:szCs w:val="24"/>
        </w:rPr>
        <w:t xml:space="preserve">last </w:t>
      </w:r>
      <w:r w:rsidR="003E5624" w:rsidRPr="000708D3">
        <w:rPr>
          <w:rFonts w:ascii="Times New Roman" w:hAnsi="Times New Roman"/>
          <w:sz w:val="24"/>
          <w:szCs w:val="24"/>
        </w:rPr>
        <w:t>one-year</w:t>
      </w:r>
      <w:r w:rsidRPr="000708D3">
        <w:rPr>
          <w:rFonts w:ascii="Times New Roman" w:hAnsi="Times New Roman"/>
          <w:sz w:val="24"/>
          <w:szCs w:val="24"/>
        </w:rPr>
        <w:t xml:space="preserve"> </w:t>
      </w:r>
      <w:r w:rsidR="005B6C43" w:rsidRPr="000708D3">
        <w:rPr>
          <w:rFonts w:ascii="Times New Roman" w:hAnsi="Times New Roman"/>
          <w:sz w:val="24"/>
          <w:szCs w:val="24"/>
        </w:rPr>
        <w:t xml:space="preserve">October, </w:t>
      </w:r>
      <w:r w:rsidR="005B6A5C" w:rsidRPr="000708D3">
        <w:rPr>
          <w:rFonts w:ascii="Times New Roman" w:hAnsi="Times New Roman"/>
          <w:sz w:val="24"/>
          <w:szCs w:val="24"/>
        </w:rPr>
        <w:t>2020 to</w:t>
      </w:r>
      <w:r w:rsidR="00FF25E8" w:rsidRPr="000708D3">
        <w:rPr>
          <w:rFonts w:ascii="Times New Roman" w:hAnsi="Times New Roman"/>
          <w:sz w:val="24"/>
          <w:szCs w:val="24"/>
        </w:rPr>
        <w:t xml:space="preserve"> </w:t>
      </w:r>
      <w:r w:rsidR="005B6C43" w:rsidRPr="000708D3">
        <w:rPr>
          <w:rFonts w:ascii="Times New Roman" w:hAnsi="Times New Roman"/>
          <w:sz w:val="24"/>
          <w:szCs w:val="24"/>
        </w:rPr>
        <w:t>September, 2021</w:t>
      </w:r>
      <w:r w:rsidRPr="000708D3">
        <w:rPr>
          <w:rFonts w:ascii="Times New Roman" w:hAnsi="Times New Roman"/>
          <w:sz w:val="24"/>
          <w:szCs w:val="24"/>
        </w:rPr>
        <w:t>. All the FSWs are home based.</w:t>
      </w:r>
      <w:r w:rsidR="00D2674C" w:rsidRPr="000708D3">
        <w:rPr>
          <w:rFonts w:ascii="Times New Roman" w:hAnsi="Times New Roman"/>
          <w:sz w:val="24"/>
          <w:szCs w:val="24"/>
        </w:rPr>
        <w:t xml:space="preserve"> </w:t>
      </w:r>
    </w:p>
    <w:p w14:paraId="5A8FBBA6" w14:textId="77777777" w:rsidR="00E8630E" w:rsidRPr="000708D3" w:rsidRDefault="00FC0C31" w:rsidP="004E7AA7">
      <w:pPr>
        <w:pStyle w:val="Default"/>
        <w:spacing w:after="27" w:line="360" w:lineRule="auto"/>
        <w:jc w:val="both"/>
        <w:rPr>
          <w:color w:val="auto"/>
        </w:rPr>
      </w:pPr>
      <w:r w:rsidRPr="000708D3">
        <w:rPr>
          <w:b/>
          <w:color w:val="auto"/>
        </w:rPr>
        <w:t>Outreach planning</w:t>
      </w:r>
      <w:r w:rsidR="008B2F53" w:rsidRPr="000708D3">
        <w:rPr>
          <w:color w:val="auto"/>
        </w:rPr>
        <w:t>:</w:t>
      </w:r>
    </w:p>
    <w:p w14:paraId="571EC8EA" w14:textId="77777777" w:rsidR="000B564C" w:rsidRPr="000708D3" w:rsidRDefault="002D0A16" w:rsidP="004E7AA7">
      <w:pPr>
        <w:spacing w:line="360" w:lineRule="auto"/>
        <w:jc w:val="both"/>
        <w:rPr>
          <w:rFonts w:ascii="Times New Roman" w:hAnsi="Times New Roman"/>
          <w:bCs/>
          <w:color w:val="FF0000"/>
          <w:sz w:val="24"/>
          <w:szCs w:val="24"/>
        </w:rPr>
      </w:pPr>
      <w:r w:rsidRPr="000708D3">
        <w:rPr>
          <w:rFonts w:ascii="Times New Roman" w:hAnsi="Times New Roman"/>
          <w:bCs/>
          <w:sz w:val="24"/>
          <w:szCs w:val="24"/>
        </w:rPr>
        <w:t>Outreach planning tools were used for the designing the outreach activities. Outreach planning was reflecting f</w:t>
      </w:r>
      <w:r w:rsidRPr="000708D3">
        <w:rPr>
          <w:rFonts w:ascii="Times New Roman" w:hAnsi="Times New Roman"/>
          <w:sz w:val="24"/>
          <w:szCs w:val="24"/>
        </w:rPr>
        <w:t xml:space="preserve">or delivery of services as per need and demand. </w:t>
      </w:r>
      <w:r w:rsidRPr="000708D3">
        <w:rPr>
          <w:rFonts w:ascii="Times New Roman" w:hAnsi="Times New Roman"/>
          <w:bCs/>
          <w:sz w:val="24"/>
          <w:szCs w:val="24"/>
        </w:rPr>
        <w:t xml:space="preserve">During the weekly meetings the work carried out in the last week is reviewed by the ORWs &amp; accordingly plans for the next week were being prepared. </w:t>
      </w:r>
      <w:r w:rsidRPr="000708D3">
        <w:rPr>
          <w:rFonts w:ascii="Times New Roman" w:hAnsi="Times New Roman"/>
          <w:sz w:val="24"/>
          <w:szCs w:val="24"/>
        </w:rPr>
        <w:t xml:space="preserve">Monthly plan for all the staff is made. The field visit of the </w:t>
      </w:r>
      <w:r w:rsidR="00DA0808" w:rsidRPr="000708D3">
        <w:rPr>
          <w:rFonts w:ascii="Times New Roman" w:hAnsi="Times New Roman"/>
          <w:sz w:val="24"/>
          <w:szCs w:val="24"/>
        </w:rPr>
        <w:t>ORWs are limited</w:t>
      </w:r>
      <w:r w:rsidRPr="000708D3">
        <w:rPr>
          <w:rFonts w:ascii="Times New Roman" w:hAnsi="Times New Roman"/>
          <w:sz w:val="24"/>
          <w:szCs w:val="24"/>
        </w:rPr>
        <w:t xml:space="preserve"> to </w:t>
      </w:r>
      <w:r w:rsidR="006772BF" w:rsidRPr="000708D3">
        <w:rPr>
          <w:rFonts w:ascii="Times New Roman" w:hAnsi="Times New Roman"/>
          <w:sz w:val="24"/>
          <w:szCs w:val="24"/>
        </w:rPr>
        <w:t>3</w:t>
      </w:r>
      <w:r w:rsidRPr="000708D3">
        <w:rPr>
          <w:rFonts w:ascii="Times New Roman" w:hAnsi="Times New Roman"/>
          <w:sz w:val="24"/>
          <w:szCs w:val="24"/>
        </w:rPr>
        <w:t>-4</w:t>
      </w:r>
      <w:r w:rsidR="006772BF" w:rsidRPr="000708D3">
        <w:rPr>
          <w:rFonts w:ascii="Times New Roman" w:hAnsi="Times New Roman"/>
          <w:sz w:val="24"/>
          <w:szCs w:val="24"/>
        </w:rPr>
        <w:t xml:space="preserve"> times in a particular hotspot</w:t>
      </w:r>
      <w:r w:rsidR="00FF25E8" w:rsidRPr="000708D3">
        <w:rPr>
          <w:rFonts w:ascii="Times New Roman" w:hAnsi="Times New Roman"/>
          <w:sz w:val="24"/>
          <w:szCs w:val="24"/>
        </w:rPr>
        <w:t xml:space="preserve"> in a month</w:t>
      </w:r>
      <w:r w:rsidRPr="000708D3">
        <w:rPr>
          <w:rFonts w:ascii="Times New Roman" w:hAnsi="Times New Roman"/>
          <w:sz w:val="24"/>
          <w:szCs w:val="24"/>
        </w:rPr>
        <w:t>.</w:t>
      </w:r>
      <w:r w:rsidR="00DA0808" w:rsidRPr="000708D3">
        <w:rPr>
          <w:rFonts w:ascii="Times New Roman" w:hAnsi="Times New Roman"/>
          <w:sz w:val="24"/>
          <w:szCs w:val="24"/>
        </w:rPr>
        <w:t xml:space="preserve"> </w:t>
      </w:r>
      <w:r w:rsidR="00FF25E8" w:rsidRPr="000708D3">
        <w:rPr>
          <w:rFonts w:ascii="Times New Roman" w:hAnsi="Times New Roman"/>
          <w:sz w:val="24"/>
          <w:szCs w:val="24"/>
        </w:rPr>
        <w:t>Review of peer educator done by the ORW</w:t>
      </w:r>
      <w:r w:rsidR="00C3707D" w:rsidRPr="000708D3">
        <w:rPr>
          <w:rFonts w:ascii="Times New Roman" w:hAnsi="Times New Roman"/>
          <w:sz w:val="24"/>
          <w:szCs w:val="24"/>
        </w:rPr>
        <w:t>.</w:t>
      </w:r>
      <w:r w:rsidR="00FF25E8" w:rsidRPr="000708D3">
        <w:rPr>
          <w:rFonts w:ascii="Times New Roman" w:hAnsi="Times New Roman"/>
          <w:sz w:val="24"/>
          <w:szCs w:val="24"/>
        </w:rPr>
        <w:t xml:space="preserve"> </w:t>
      </w:r>
    </w:p>
    <w:p w14:paraId="530E8B47" w14:textId="77777777" w:rsidR="008B2F53" w:rsidRPr="000708D3" w:rsidRDefault="00CC3AF2" w:rsidP="004E7AA7">
      <w:pPr>
        <w:spacing w:after="0" w:line="360" w:lineRule="auto"/>
        <w:jc w:val="both"/>
        <w:rPr>
          <w:rFonts w:ascii="Times New Roman" w:hAnsi="Times New Roman"/>
          <w:sz w:val="24"/>
          <w:szCs w:val="24"/>
        </w:rPr>
      </w:pPr>
      <w:r w:rsidRPr="000708D3">
        <w:rPr>
          <w:rFonts w:ascii="Times New Roman" w:hAnsi="Times New Roman"/>
          <w:b/>
          <w:sz w:val="24"/>
          <w:szCs w:val="24"/>
        </w:rPr>
        <w:t>PE: HRG ratio:</w:t>
      </w:r>
      <w:r w:rsidRPr="000708D3">
        <w:rPr>
          <w:rFonts w:ascii="Times New Roman" w:hAnsi="Times New Roman"/>
          <w:sz w:val="24"/>
          <w:szCs w:val="24"/>
        </w:rPr>
        <w:t xml:space="preserve"> </w:t>
      </w:r>
      <w:r w:rsidR="00590238" w:rsidRPr="000708D3">
        <w:rPr>
          <w:rFonts w:ascii="Times New Roman" w:hAnsi="Times New Roman"/>
          <w:sz w:val="24"/>
          <w:szCs w:val="24"/>
        </w:rPr>
        <w:t xml:space="preserve"> </w:t>
      </w:r>
    </w:p>
    <w:p w14:paraId="70020D90" w14:textId="77777777" w:rsidR="00287178" w:rsidRPr="000708D3" w:rsidRDefault="002D0A16" w:rsidP="004E7AA7">
      <w:pPr>
        <w:spacing w:line="360" w:lineRule="auto"/>
        <w:jc w:val="both"/>
        <w:rPr>
          <w:rFonts w:ascii="Times New Roman" w:hAnsi="Times New Roman"/>
          <w:sz w:val="24"/>
          <w:szCs w:val="24"/>
          <w:lang w:bidi="ml-IN"/>
        </w:rPr>
      </w:pPr>
      <w:r w:rsidRPr="000708D3">
        <w:rPr>
          <w:rFonts w:ascii="Times New Roman" w:hAnsi="Times New Roman"/>
          <w:sz w:val="24"/>
          <w:szCs w:val="24"/>
          <w:lang w:bidi="ml-IN"/>
        </w:rPr>
        <w:t xml:space="preserve">There are </w:t>
      </w:r>
      <w:r w:rsidR="005B6C43" w:rsidRPr="000708D3">
        <w:rPr>
          <w:rFonts w:ascii="Times New Roman" w:hAnsi="Times New Roman"/>
          <w:sz w:val="24"/>
          <w:szCs w:val="24"/>
          <w:lang w:bidi="ml-IN"/>
        </w:rPr>
        <w:t>10</w:t>
      </w:r>
      <w:r w:rsidRPr="000708D3">
        <w:rPr>
          <w:rFonts w:ascii="Times New Roman" w:hAnsi="Times New Roman"/>
          <w:sz w:val="24"/>
          <w:szCs w:val="24"/>
          <w:lang w:bidi="ml-IN"/>
        </w:rPr>
        <w:t xml:space="preserve"> pee</w:t>
      </w:r>
      <w:r w:rsidR="005B6A5C" w:rsidRPr="000708D3">
        <w:rPr>
          <w:rFonts w:ascii="Times New Roman" w:hAnsi="Times New Roman"/>
          <w:sz w:val="24"/>
          <w:szCs w:val="24"/>
          <w:lang w:bidi="ml-IN"/>
        </w:rPr>
        <w:t>r educator</w:t>
      </w:r>
      <w:r w:rsidRPr="000708D3">
        <w:rPr>
          <w:rFonts w:ascii="Times New Roman" w:hAnsi="Times New Roman"/>
          <w:sz w:val="24"/>
          <w:szCs w:val="24"/>
          <w:lang w:bidi="ml-IN"/>
        </w:rPr>
        <w:t xml:space="preserve"> in the project and the</w:t>
      </w:r>
      <w:r w:rsidR="002D3795" w:rsidRPr="000708D3">
        <w:rPr>
          <w:rFonts w:ascii="Times New Roman" w:hAnsi="Times New Roman"/>
          <w:sz w:val="24"/>
          <w:szCs w:val="24"/>
          <w:lang w:bidi="ml-IN"/>
        </w:rPr>
        <w:t xml:space="preserve"> PE: HRG ratio of 1: </w:t>
      </w:r>
      <w:r w:rsidR="005B6C43" w:rsidRPr="000708D3">
        <w:rPr>
          <w:rFonts w:ascii="Times New Roman" w:hAnsi="Times New Roman"/>
          <w:sz w:val="24"/>
          <w:szCs w:val="24"/>
          <w:lang w:bidi="ml-IN"/>
        </w:rPr>
        <w:t>65</w:t>
      </w:r>
      <w:r w:rsidR="002D3795" w:rsidRPr="000708D3">
        <w:rPr>
          <w:rFonts w:ascii="Times New Roman" w:hAnsi="Times New Roman"/>
          <w:sz w:val="24"/>
          <w:szCs w:val="24"/>
          <w:lang w:bidi="ml-IN"/>
        </w:rPr>
        <w:t xml:space="preserve"> </w:t>
      </w:r>
    </w:p>
    <w:p w14:paraId="19CF474C" w14:textId="77777777" w:rsidR="00E8630E" w:rsidRPr="000708D3" w:rsidRDefault="00CC3AF2" w:rsidP="004E7AA7">
      <w:pPr>
        <w:pStyle w:val="Default"/>
        <w:spacing w:after="27" w:line="360" w:lineRule="auto"/>
        <w:jc w:val="both"/>
        <w:rPr>
          <w:color w:val="auto"/>
        </w:rPr>
      </w:pPr>
      <w:r w:rsidRPr="000708D3">
        <w:rPr>
          <w:b/>
          <w:color w:val="auto"/>
        </w:rPr>
        <w:t>Regular contacts:</w:t>
      </w:r>
      <w:r w:rsidRPr="000708D3">
        <w:rPr>
          <w:color w:val="auto"/>
        </w:rPr>
        <w:t xml:space="preserve">  </w:t>
      </w:r>
    </w:p>
    <w:p w14:paraId="3FEEFD5C" w14:textId="77777777" w:rsidR="002D798C" w:rsidRPr="000708D3" w:rsidRDefault="002D0A16"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As per the peer sheet and ORW diary </w:t>
      </w:r>
      <w:r w:rsidR="00300976" w:rsidRPr="000708D3">
        <w:rPr>
          <w:rFonts w:ascii="Times New Roman" w:hAnsi="Times New Roman"/>
          <w:sz w:val="24"/>
          <w:szCs w:val="24"/>
        </w:rPr>
        <w:t>630 HRGs (90.0%) have been contacted at</w:t>
      </w:r>
      <w:r w:rsidR="00E27A97" w:rsidRPr="000708D3">
        <w:rPr>
          <w:rFonts w:ascii="Times New Roman" w:hAnsi="Times New Roman"/>
          <w:sz w:val="24"/>
          <w:szCs w:val="24"/>
        </w:rPr>
        <w:t xml:space="preserve"> </w:t>
      </w:r>
      <w:r w:rsidR="00300976" w:rsidRPr="000708D3">
        <w:rPr>
          <w:rFonts w:ascii="Times New Roman" w:hAnsi="Times New Roman"/>
          <w:sz w:val="24"/>
          <w:szCs w:val="24"/>
        </w:rPr>
        <w:t>least once in a year against the active population of 698 and provided the project services including condom distribution, RMC, HIV testing, IEC and BCC services.</w:t>
      </w:r>
    </w:p>
    <w:p w14:paraId="4E7A8897" w14:textId="77777777" w:rsidR="00E8630E" w:rsidRPr="000708D3" w:rsidRDefault="0014372B" w:rsidP="004E7AA7">
      <w:pPr>
        <w:pStyle w:val="Default"/>
        <w:spacing w:after="27" w:line="360" w:lineRule="auto"/>
        <w:jc w:val="both"/>
        <w:rPr>
          <w:b/>
          <w:color w:val="auto"/>
        </w:rPr>
      </w:pPr>
      <w:r w:rsidRPr="000708D3">
        <w:rPr>
          <w:b/>
          <w:color w:val="auto"/>
        </w:rPr>
        <w:t>Docu</w:t>
      </w:r>
      <w:r w:rsidR="008B2F53" w:rsidRPr="000708D3">
        <w:rPr>
          <w:b/>
          <w:color w:val="auto"/>
        </w:rPr>
        <w:t>mentation of the peer education:</w:t>
      </w:r>
    </w:p>
    <w:p w14:paraId="4DD6DE59" w14:textId="77777777" w:rsidR="003E0181" w:rsidRPr="000708D3" w:rsidRDefault="009848B6"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Form B and B_1 is maintained by the </w:t>
      </w:r>
      <w:r w:rsidR="005B6A5C" w:rsidRPr="000708D3">
        <w:rPr>
          <w:rFonts w:ascii="Times New Roman" w:hAnsi="Times New Roman"/>
          <w:sz w:val="24"/>
          <w:szCs w:val="24"/>
        </w:rPr>
        <w:t>peer educator</w:t>
      </w:r>
      <w:r w:rsidRPr="000708D3">
        <w:rPr>
          <w:rFonts w:ascii="Times New Roman" w:hAnsi="Times New Roman"/>
          <w:sz w:val="24"/>
          <w:szCs w:val="24"/>
        </w:rPr>
        <w:t xml:space="preserve"> with the </w:t>
      </w:r>
      <w:r w:rsidR="005B6A5C" w:rsidRPr="000708D3">
        <w:rPr>
          <w:rFonts w:ascii="Times New Roman" w:hAnsi="Times New Roman"/>
          <w:sz w:val="24"/>
          <w:szCs w:val="24"/>
        </w:rPr>
        <w:t>support of ORWs</w:t>
      </w:r>
      <w:r w:rsidRPr="000708D3">
        <w:rPr>
          <w:rFonts w:ascii="Times New Roman" w:hAnsi="Times New Roman"/>
          <w:sz w:val="24"/>
          <w:szCs w:val="24"/>
        </w:rPr>
        <w:t xml:space="preserve">. </w:t>
      </w:r>
      <w:r w:rsidR="004D4C6C" w:rsidRPr="000708D3">
        <w:rPr>
          <w:rFonts w:ascii="Times New Roman" w:hAnsi="Times New Roman"/>
          <w:sz w:val="24"/>
          <w:szCs w:val="24"/>
        </w:rPr>
        <w:t xml:space="preserve">Form C and C-1 is also being maintained and update. The project is also </w:t>
      </w:r>
      <w:r w:rsidR="00D2674C" w:rsidRPr="000708D3">
        <w:rPr>
          <w:rFonts w:ascii="Times New Roman" w:hAnsi="Times New Roman"/>
          <w:sz w:val="24"/>
          <w:szCs w:val="24"/>
        </w:rPr>
        <w:t>maintaining</w:t>
      </w:r>
      <w:r w:rsidR="004D4C6C" w:rsidRPr="000708D3">
        <w:rPr>
          <w:rFonts w:ascii="Times New Roman" w:hAnsi="Times New Roman"/>
          <w:sz w:val="24"/>
          <w:szCs w:val="24"/>
        </w:rPr>
        <w:t xml:space="preserve"> these formats in soft copy.</w:t>
      </w:r>
      <w:r w:rsidR="00300976" w:rsidRPr="000708D3">
        <w:rPr>
          <w:rFonts w:ascii="Times New Roman" w:hAnsi="Times New Roman"/>
          <w:sz w:val="24"/>
          <w:szCs w:val="24"/>
        </w:rPr>
        <w:t xml:space="preserve"> There is mismatch of data in the B and B-1 form with the movement. </w:t>
      </w:r>
    </w:p>
    <w:p w14:paraId="471CDFD6" w14:textId="77777777" w:rsidR="00285E8B" w:rsidRPr="000708D3" w:rsidRDefault="0014372B" w:rsidP="004E7AA7">
      <w:pPr>
        <w:pStyle w:val="Default"/>
        <w:spacing w:after="27" w:line="360" w:lineRule="auto"/>
        <w:jc w:val="both"/>
        <w:rPr>
          <w:color w:val="auto"/>
        </w:rPr>
      </w:pPr>
      <w:r w:rsidRPr="000708D3">
        <w:rPr>
          <w:b/>
          <w:color w:val="auto"/>
        </w:rPr>
        <w:t>Qualit</w:t>
      </w:r>
      <w:r w:rsidR="00880D98" w:rsidRPr="000708D3">
        <w:rPr>
          <w:b/>
          <w:color w:val="auto"/>
        </w:rPr>
        <w:t>y of peer education</w:t>
      </w:r>
      <w:r w:rsidR="008B2F53" w:rsidRPr="000708D3">
        <w:rPr>
          <w:color w:val="auto"/>
        </w:rPr>
        <w:t>:</w:t>
      </w:r>
    </w:p>
    <w:p w14:paraId="39C3F6F9" w14:textId="77777777" w:rsidR="005B6A5C" w:rsidRPr="000708D3" w:rsidRDefault="004D4C6C"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A total of </w:t>
      </w:r>
      <w:r w:rsidR="00C3707D" w:rsidRPr="000708D3">
        <w:rPr>
          <w:rFonts w:ascii="Times New Roman" w:hAnsi="Times New Roman"/>
          <w:sz w:val="24"/>
          <w:szCs w:val="24"/>
        </w:rPr>
        <w:t>10</w:t>
      </w:r>
      <w:r w:rsidR="00D2674C" w:rsidRPr="000708D3">
        <w:rPr>
          <w:rFonts w:ascii="Times New Roman" w:hAnsi="Times New Roman"/>
          <w:sz w:val="24"/>
          <w:szCs w:val="24"/>
        </w:rPr>
        <w:t xml:space="preserve"> peers</w:t>
      </w:r>
      <w:r w:rsidRPr="000708D3">
        <w:rPr>
          <w:rFonts w:ascii="Times New Roman" w:hAnsi="Times New Roman"/>
          <w:sz w:val="24"/>
          <w:szCs w:val="24"/>
        </w:rPr>
        <w:t xml:space="preserve"> are associated with the project. Quality of peer education is </w:t>
      </w:r>
      <w:r w:rsidR="00C3707D" w:rsidRPr="000708D3">
        <w:rPr>
          <w:rFonts w:ascii="Times New Roman" w:hAnsi="Times New Roman"/>
          <w:sz w:val="24"/>
          <w:szCs w:val="24"/>
        </w:rPr>
        <w:t>encouraging</w:t>
      </w:r>
      <w:r w:rsidR="00D2674C" w:rsidRPr="000708D3">
        <w:rPr>
          <w:rFonts w:ascii="Times New Roman" w:hAnsi="Times New Roman"/>
          <w:sz w:val="24"/>
          <w:szCs w:val="24"/>
        </w:rPr>
        <w:t>.</w:t>
      </w:r>
      <w:r w:rsidRPr="000708D3">
        <w:rPr>
          <w:rFonts w:ascii="Times New Roman" w:hAnsi="Times New Roman"/>
          <w:sz w:val="24"/>
          <w:szCs w:val="24"/>
        </w:rPr>
        <w:t xml:space="preserve"> Most of the peers have </w:t>
      </w:r>
      <w:r w:rsidR="00C3707D" w:rsidRPr="000708D3">
        <w:rPr>
          <w:rFonts w:ascii="Times New Roman" w:hAnsi="Times New Roman"/>
          <w:sz w:val="24"/>
          <w:szCs w:val="24"/>
        </w:rPr>
        <w:t xml:space="preserve">good </w:t>
      </w:r>
      <w:r w:rsidRPr="000708D3">
        <w:rPr>
          <w:rFonts w:ascii="Times New Roman" w:hAnsi="Times New Roman"/>
          <w:sz w:val="24"/>
          <w:szCs w:val="24"/>
        </w:rPr>
        <w:t>knowledge on routes of transmission and prevention of HIV/AIDS. They have knowledge on STI and its sign &amp; symptoms.</w:t>
      </w:r>
      <w:r w:rsidR="005C0FC3" w:rsidRPr="000708D3">
        <w:rPr>
          <w:rFonts w:ascii="Times New Roman" w:hAnsi="Times New Roman"/>
          <w:sz w:val="24"/>
          <w:szCs w:val="24"/>
        </w:rPr>
        <w:t xml:space="preserve"> </w:t>
      </w:r>
      <w:r w:rsidRPr="000708D3">
        <w:rPr>
          <w:rFonts w:ascii="Times New Roman" w:hAnsi="Times New Roman"/>
          <w:sz w:val="24"/>
          <w:szCs w:val="24"/>
          <w:lang w:bidi="ml-IN"/>
        </w:rPr>
        <w:t>During interaction</w:t>
      </w:r>
      <w:r w:rsidR="003E0181" w:rsidRPr="000708D3">
        <w:rPr>
          <w:rFonts w:ascii="Times New Roman" w:hAnsi="Times New Roman"/>
          <w:sz w:val="24"/>
          <w:szCs w:val="24"/>
          <w:lang w:bidi="ml-IN"/>
        </w:rPr>
        <w:t xml:space="preserve"> with the community members</w:t>
      </w:r>
      <w:r w:rsidR="00A2506D" w:rsidRPr="000708D3">
        <w:rPr>
          <w:rFonts w:ascii="Times New Roman" w:hAnsi="Times New Roman"/>
          <w:sz w:val="24"/>
          <w:szCs w:val="24"/>
        </w:rPr>
        <w:t xml:space="preserve"> it was observed that </w:t>
      </w:r>
      <w:r w:rsidR="005D2A6E" w:rsidRPr="000708D3">
        <w:rPr>
          <w:rFonts w:ascii="Times New Roman" w:hAnsi="Times New Roman"/>
          <w:sz w:val="24"/>
          <w:szCs w:val="24"/>
        </w:rPr>
        <w:t xml:space="preserve">most of the </w:t>
      </w:r>
      <w:r w:rsidR="005D2A6E" w:rsidRPr="000708D3">
        <w:rPr>
          <w:rFonts w:ascii="Times New Roman" w:hAnsi="Times New Roman"/>
          <w:sz w:val="24"/>
          <w:szCs w:val="24"/>
        </w:rPr>
        <w:lastRenderedPageBreak/>
        <w:t>community has</w:t>
      </w:r>
      <w:r w:rsidR="002300EB" w:rsidRPr="000708D3">
        <w:rPr>
          <w:rFonts w:ascii="Times New Roman" w:hAnsi="Times New Roman"/>
          <w:sz w:val="24"/>
          <w:szCs w:val="24"/>
        </w:rPr>
        <w:t xml:space="preserve"> basic</w:t>
      </w:r>
      <w:r w:rsidR="003E0181" w:rsidRPr="000708D3">
        <w:rPr>
          <w:rFonts w:ascii="Times New Roman" w:hAnsi="Times New Roman"/>
          <w:sz w:val="24"/>
          <w:szCs w:val="24"/>
        </w:rPr>
        <w:t xml:space="preserve"> information on HIV/AIDS/STI transmission and its symptoms.</w:t>
      </w:r>
      <w:r w:rsidR="0044779D" w:rsidRPr="000708D3">
        <w:rPr>
          <w:rFonts w:ascii="Times New Roman" w:hAnsi="Times New Roman"/>
          <w:sz w:val="24"/>
          <w:szCs w:val="24"/>
        </w:rPr>
        <w:t xml:space="preserve"> They were aware of </w:t>
      </w:r>
      <w:r w:rsidR="002300EB" w:rsidRPr="000708D3">
        <w:rPr>
          <w:rFonts w:ascii="Times New Roman" w:hAnsi="Times New Roman"/>
          <w:sz w:val="24"/>
          <w:szCs w:val="24"/>
        </w:rPr>
        <w:t xml:space="preserve">some of </w:t>
      </w:r>
      <w:r w:rsidR="00A2506D" w:rsidRPr="000708D3">
        <w:rPr>
          <w:rFonts w:ascii="Times New Roman" w:hAnsi="Times New Roman"/>
          <w:sz w:val="24"/>
          <w:szCs w:val="24"/>
        </w:rPr>
        <w:t>the programme activities – like receiving condoms and getting HIV testing done at civil hospital</w:t>
      </w:r>
      <w:r w:rsidR="005D2A6E" w:rsidRPr="000708D3">
        <w:rPr>
          <w:rFonts w:ascii="Times New Roman" w:hAnsi="Times New Roman"/>
          <w:sz w:val="24"/>
          <w:szCs w:val="24"/>
        </w:rPr>
        <w:t xml:space="preserve"> and through mobile </w:t>
      </w:r>
      <w:r w:rsidR="005B6A5C" w:rsidRPr="000708D3">
        <w:rPr>
          <w:rFonts w:ascii="Times New Roman" w:hAnsi="Times New Roman"/>
          <w:sz w:val="24"/>
          <w:szCs w:val="24"/>
        </w:rPr>
        <w:t>ICTC</w:t>
      </w:r>
      <w:r w:rsidR="00A2506D" w:rsidRPr="000708D3">
        <w:rPr>
          <w:rFonts w:ascii="Times New Roman" w:hAnsi="Times New Roman"/>
          <w:sz w:val="24"/>
          <w:szCs w:val="24"/>
        </w:rPr>
        <w:t xml:space="preserve">. </w:t>
      </w:r>
    </w:p>
    <w:p w14:paraId="2DE68D51" w14:textId="77777777" w:rsidR="00C4674C" w:rsidRPr="000708D3" w:rsidRDefault="001A6B10" w:rsidP="004E7AA7">
      <w:pPr>
        <w:pStyle w:val="Default"/>
        <w:spacing w:line="360" w:lineRule="auto"/>
        <w:jc w:val="both"/>
        <w:rPr>
          <w:bCs/>
          <w:color w:val="auto"/>
        </w:rPr>
      </w:pPr>
      <w:r w:rsidRPr="000708D3">
        <w:rPr>
          <w:b/>
          <w:color w:val="auto"/>
        </w:rPr>
        <w:t>Supervision</w:t>
      </w:r>
      <w:r w:rsidRPr="000708D3">
        <w:rPr>
          <w:color w:val="auto"/>
        </w:rPr>
        <w:t xml:space="preserve"> </w:t>
      </w:r>
      <w:r w:rsidR="00C4674C" w:rsidRPr="000708D3">
        <w:rPr>
          <w:bCs/>
          <w:color w:val="auto"/>
        </w:rPr>
        <w:tab/>
      </w:r>
      <w:r w:rsidR="008B2F53" w:rsidRPr="000708D3">
        <w:rPr>
          <w:bCs/>
          <w:color w:val="auto"/>
        </w:rPr>
        <w:t>:</w:t>
      </w:r>
    </w:p>
    <w:p w14:paraId="00C8349F" w14:textId="0A43B3A0" w:rsidR="00D2674C" w:rsidRPr="000708D3" w:rsidRDefault="00D2674C" w:rsidP="004E7AA7">
      <w:pPr>
        <w:pStyle w:val="Default"/>
        <w:spacing w:line="360" w:lineRule="auto"/>
        <w:jc w:val="both"/>
        <w:rPr>
          <w:color w:val="auto"/>
        </w:rPr>
      </w:pPr>
      <w:r w:rsidRPr="000708D3">
        <w:rPr>
          <w:bCs/>
          <w:color w:val="auto"/>
        </w:rPr>
        <w:t xml:space="preserve">PM supervises the project through field visits and through monthly review meeting at </w:t>
      </w:r>
      <w:r w:rsidRPr="008B4A4B">
        <w:rPr>
          <w:bCs/>
          <w:color w:val="auto"/>
        </w:rPr>
        <w:t xml:space="preserve">TI level. </w:t>
      </w:r>
      <w:r w:rsidR="00C3707D" w:rsidRPr="008B4A4B">
        <w:rPr>
          <w:bCs/>
          <w:color w:val="auto"/>
        </w:rPr>
        <w:t>Proper</w:t>
      </w:r>
      <w:r w:rsidR="00593CD3" w:rsidRPr="008B4A4B">
        <w:rPr>
          <w:bCs/>
          <w:color w:val="auto"/>
        </w:rPr>
        <w:t xml:space="preserve"> </w:t>
      </w:r>
      <w:r w:rsidR="00E27A97" w:rsidRPr="008B4A4B">
        <w:rPr>
          <w:bCs/>
          <w:color w:val="auto"/>
        </w:rPr>
        <w:t>indicator wise review done</w:t>
      </w:r>
      <w:r w:rsidR="00C3707D" w:rsidRPr="008B4A4B">
        <w:rPr>
          <w:bCs/>
          <w:color w:val="auto"/>
        </w:rPr>
        <w:t xml:space="preserve"> in the meeting</w:t>
      </w:r>
      <w:r w:rsidR="008B4A4B">
        <w:rPr>
          <w:bCs/>
          <w:color w:val="auto"/>
        </w:rPr>
        <w:t xml:space="preserve">. </w:t>
      </w:r>
      <w:r w:rsidR="005B6A5C" w:rsidRPr="008B4A4B">
        <w:rPr>
          <w:color w:val="000000" w:themeColor="text1"/>
          <w:spacing w:val="3"/>
          <w:shd w:val="clear" w:color="auto" w:fill="FFFFFF"/>
        </w:rPr>
        <w:t>Project manager field movement register, last quarter data was entered in register</w:t>
      </w:r>
      <w:r w:rsidR="005B6A5C" w:rsidRPr="000708D3">
        <w:rPr>
          <w:color w:val="3C4043"/>
          <w:spacing w:val="3"/>
          <w:shd w:val="clear" w:color="auto" w:fill="FFFFFF"/>
        </w:rPr>
        <w:t>.</w:t>
      </w:r>
      <w:r w:rsidR="009F1A0F" w:rsidRPr="000708D3">
        <w:rPr>
          <w:bCs/>
          <w:color w:val="auto"/>
        </w:rPr>
        <w:t xml:space="preserve"> </w:t>
      </w:r>
      <w:r w:rsidRPr="000708D3">
        <w:rPr>
          <w:color w:val="auto"/>
          <w:lang w:bidi="ml-IN"/>
        </w:rPr>
        <w:t>The ORWs supervise the work of the Peers through field visits and one to one contact with the HRGs.</w:t>
      </w:r>
      <w:r w:rsidR="00593CD3" w:rsidRPr="000708D3">
        <w:rPr>
          <w:color w:val="auto"/>
          <w:lang w:bidi="ml-IN"/>
        </w:rPr>
        <w:t xml:space="preserve"> </w:t>
      </w:r>
      <w:r w:rsidR="003F7FA5" w:rsidRPr="000708D3">
        <w:rPr>
          <w:color w:val="auto"/>
        </w:rPr>
        <w:t>Planning part (monthly, follow-up, ORW)</w:t>
      </w:r>
      <w:r w:rsidRPr="000708D3">
        <w:rPr>
          <w:color w:val="auto"/>
        </w:rPr>
        <w:t xml:space="preserve"> is </w:t>
      </w:r>
      <w:r w:rsidR="009F1A0F" w:rsidRPr="000708D3">
        <w:rPr>
          <w:color w:val="auto"/>
        </w:rPr>
        <w:t xml:space="preserve">found satisfactory but more capacity can be </w:t>
      </w:r>
      <w:r w:rsidR="005D2A6E" w:rsidRPr="000708D3">
        <w:rPr>
          <w:color w:val="auto"/>
        </w:rPr>
        <w:t>built</w:t>
      </w:r>
      <w:r w:rsidR="009F1A0F" w:rsidRPr="000708D3">
        <w:rPr>
          <w:color w:val="auto"/>
        </w:rPr>
        <w:t xml:space="preserve">. </w:t>
      </w:r>
    </w:p>
    <w:p w14:paraId="1B976339" w14:textId="77777777" w:rsidR="00D2674C" w:rsidRPr="000708D3" w:rsidRDefault="00D2674C" w:rsidP="004E7AA7">
      <w:pPr>
        <w:pStyle w:val="Default"/>
        <w:spacing w:line="360" w:lineRule="auto"/>
        <w:jc w:val="both"/>
        <w:rPr>
          <w:b/>
          <w:bCs/>
          <w:color w:val="FF0000"/>
        </w:rPr>
      </w:pPr>
    </w:p>
    <w:p w14:paraId="19C642AC" w14:textId="77777777" w:rsidR="0014372B" w:rsidRPr="000708D3" w:rsidRDefault="0014372B" w:rsidP="004E7AA7">
      <w:pPr>
        <w:pStyle w:val="Default"/>
        <w:spacing w:line="360" w:lineRule="auto"/>
        <w:jc w:val="both"/>
        <w:rPr>
          <w:b/>
          <w:bCs/>
          <w:color w:val="auto"/>
        </w:rPr>
      </w:pPr>
      <w:r w:rsidRPr="000708D3">
        <w:rPr>
          <w:b/>
          <w:bCs/>
          <w:color w:val="auto"/>
        </w:rPr>
        <w:t xml:space="preserve">IV. Services </w:t>
      </w:r>
    </w:p>
    <w:p w14:paraId="65F891F8" w14:textId="77777777" w:rsidR="008B2F53" w:rsidRPr="000708D3" w:rsidRDefault="00924EDA" w:rsidP="004E7AA7">
      <w:pPr>
        <w:pStyle w:val="Default"/>
        <w:spacing w:after="27" w:line="360" w:lineRule="auto"/>
        <w:jc w:val="both"/>
        <w:rPr>
          <w:color w:val="auto"/>
        </w:rPr>
      </w:pPr>
      <w:r w:rsidRPr="000708D3">
        <w:rPr>
          <w:b/>
          <w:color w:val="auto"/>
        </w:rPr>
        <w:t>Availability of STI services</w:t>
      </w:r>
      <w:r w:rsidR="008B2F53" w:rsidRPr="000708D3">
        <w:rPr>
          <w:color w:val="auto"/>
        </w:rPr>
        <w:t>:</w:t>
      </w:r>
    </w:p>
    <w:p w14:paraId="0C04B23F" w14:textId="77777777" w:rsidR="009F1A0F" w:rsidRPr="000708D3" w:rsidRDefault="00A874C9" w:rsidP="004E7AA7">
      <w:pPr>
        <w:pStyle w:val="Default"/>
        <w:spacing w:after="27" w:line="360" w:lineRule="auto"/>
        <w:jc w:val="both"/>
        <w:rPr>
          <w:color w:val="auto"/>
        </w:rPr>
      </w:pPr>
      <w:r w:rsidRPr="000708D3">
        <w:rPr>
          <w:color w:val="auto"/>
          <w:lang w:bidi="ml-IN"/>
        </w:rPr>
        <w:t xml:space="preserve">STI Treatment is being provided through PPP model. There is </w:t>
      </w:r>
      <w:r w:rsidR="00300976" w:rsidRPr="000708D3">
        <w:rPr>
          <w:color w:val="auto"/>
          <w:lang w:bidi="ml-IN"/>
        </w:rPr>
        <w:t>5</w:t>
      </w:r>
      <w:r w:rsidRPr="000708D3">
        <w:rPr>
          <w:color w:val="auto"/>
          <w:lang w:bidi="ml-IN"/>
        </w:rPr>
        <w:t xml:space="preserve"> </w:t>
      </w:r>
      <w:r w:rsidR="00D2674C" w:rsidRPr="000708D3">
        <w:rPr>
          <w:color w:val="auto"/>
          <w:lang w:bidi="ml-IN"/>
        </w:rPr>
        <w:t xml:space="preserve">PPP doctor </w:t>
      </w:r>
      <w:r w:rsidR="009F1A0F" w:rsidRPr="000708D3">
        <w:rPr>
          <w:color w:val="auto"/>
          <w:lang w:bidi="ml-IN"/>
        </w:rPr>
        <w:t>(</w:t>
      </w:r>
      <w:r w:rsidR="00D2674C" w:rsidRPr="000708D3">
        <w:rPr>
          <w:color w:val="auto"/>
          <w:lang w:bidi="ml-IN"/>
        </w:rPr>
        <w:t>BAMS doctor</w:t>
      </w:r>
      <w:r w:rsidR="009F1A0F" w:rsidRPr="000708D3">
        <w:rPr>
          <w:color w:val="auto"/>
          <w:lang w:bidi="ml-IN"/>
        </w:rPr>
        <w:t>s</w:t>
      </w:r>
      <w:r w:rsidR="00D2674C" w:rsidRPr="000708D3">
        <w:rPr>
          <w:color w:val="auto"/>
          <w:lang w:bidi="ml-IN"/>
        </w:rPr>
        <w:t xml:space="preserve">) identified </w:t>
      </w:r>
      <w:r w:rsidRPr="000708D3">
        <w:rPr>
          <w:color w:val="auto"/>
          <w:lang w:bidi="ml-IN"/>
        </w:rPr>
        <w:t xml:space="preserve">for the population of </w:t>
      </w:r>
      <w:r w:rsidR="00300976" w:rsidRPr="000708D3">
        <w:rPr>
          <w:color w:val="auto"/>
          <w:lang w:bidi="ml-IN"/>
        </w:rPr>
        <w:t>698</w:t>
      </w:r>
      <w:r w:rsidR="00D2674C" w:rsidRPr="000708D3">
        <w:rPr>
          <w:color w:val="auto"/>
          <w:lang w:bidi="ml-IN"/>
        </w:rPr>
        <w:t xml:space="preserve"> FSWs</w:t>
      </w:r>
      <w:r w:rsidRPr="000708D3">
        <w:rPr>
          <w:color w:val="auto"/>
          <w:lang w:bidi="ml-IN"/>
        </w:rPr>
        <w:t>.</w:t>
      </w:r>
      <w:r w:rsidR="00D2674C" w:rsidRPr="000708D3">
        <w:rPr>
          <w:color w:val="auto"/>
          <w:lang w:bidi="ml-IN"/>
        </w:rPr>
        <w:t xml:space="preserve"> The clinic is open from </w:t>
      </w:r>
      <w:r w:rsidR="005B6A5C" w:rsidRPr="000708D3">
        <w:rPr>
          <w:color w:val="auto"/>
          <w:lang w:bidi="ml-IN"/>
        </w:rPr>
        <w:t>10:00AM to 1</w:t>
      </w:r>
      <w:r w:rsidR="009F1A0F" w:rsidRPr="000708D3">
        <w:rPr>
          <w:color w:val="auto"/>
          <w:lang w:bidi="ml-IN"/>
        </w:rPr>
        <w:t xml:space="preserve">PM </w:t>
      </w:r>
      <w:r w:rsidR="005B6A5C" w:rsidRPr="000708D3">
        <w:rPr>
          <w:color w:val="auto"/>
          <w:lang w:bidi="ml-IN"/>
        </w:rPr>
        <w:t>and 5:00PM. To 8</w:t>
      </w:r>
      <w:r w:rsidR="009F1A0F" w:rsidRPr="000708D3">
        <w:rPr>
          <w:color w:val="auto"/>
          <w:lang w:bidi="ml-IN"/>
        </w:rPr>
        <w:t>PM</w:t>
      </w:r>
      <w:r w:rsidR="00DA740E" w:rsidRPr="000708D3">
        <w:rPr>
          <w:color w:val="auto"/>
          <w:lang w:bidi="ml-IN"/>
        </w:rPr>
        <w:t xml:space="preserve"> </w:t>
      </w:r>
      <w:r w:rsidR="00D2674C" w:rsidRPr="000708D3">
        <w:rPr>
          <w:color w:val="auto"/>
          <w:lang w:bidi="ml-IN"/>
        </w:rPr>
        <w:t>on all seven days of the week.</w:t>
      </w:r>
      <w:r w:rsidRPr="000708D3">
        <w:rPr>
          <w:color w:val="auto"/>
          <w:lang w:bidi="ml-IN"/>
        </w:rPr>
        <w:t xml:space="preserve"> The</w:t>
      </w:r>
      <w:r w:rsidRPr="000708D3">
        <w:rPr>
          <w:color w:val="auto"/>
        </w:rPr>
        <w:t xml:space="preserve"> doctor has been trained as per the NACO guideline for syndromic management.</w:t>
      </w:r>
    </w:p>
    <w:p w14:paraId="2B36E046" w14:textId="77777777" w:rsidR="00A874C9" w:rsidRPr="000708D3" w:rsidRDefault="00A874C9" w:rsidP="004E7AA7">
      <w:pPr>
        <w:pStyle w:val="Default"/>
        <w:spacing w:after="27" w:line="360" w:lineRule="auto"/>
        <w:jc w:val="both"/>
        <w:rPr>
          <w:color w:val="FF0000"/>
        </w:rPr>
      </w:pPr>
      <w:r w:rsidRPr="000708D3">
        <w:rPr>
          <w:color w:val="FF0000"/>
        </w:rPr>
        <w:tab/>
      </w:r>
    </w:p>
    <w:p w14:paraId="7346988C" w14:textId="77777777" w:rsidR="00A874C9" w:rsidRPr="000708D3" w:rsidRDefault="00A874C9" w:rsidP="004E7AA7">
      <w:pPr>
        <w:tabs>
          <w:tab w:val="left" w:pos="392"/>
          <w:tab w:val="left" w:pos="4219"/>
          <w:tab w:val="left" w:pos="4503"/>
        </w:tabs>
        <w:autoSpaceDE w:val="0"/>
        <w:autoSpaceDN w:val="0"/>
        <w:adjustRightInd w:val="0"/>
        <w:spacing w:after="0" w:line="360" w:lineRule="auto"/>
        <w:jc w:val="both"/>
        <w:rPr>
          <w:rFonts w:ascii="Times New Roman" w:hAnsi="Times New Roman"/>
          <w:sz w:val="24"/>
          <w:szCs w:val="24"/>
        </w:rPr>
      </w:pPr>
      <w:r w:rsidRPr="000708D3">
        <w:rPr>
          <w:rFonts w:ascii="Times New Roman" w:hAnsi="Times New Roman"/>
          <w:b/>
          <w:sz w:val="24"/>
          <w:szCs w:val="24"/>
        </w:rPr>
        <w:t>Quality of the services</w:t>
      </w:r>
      <w:r w:rsidRPr="000708D3">
        <w:rPr>
          <w:rFonts w:ascii="Times New Roman" w:hAnsi="Times New Roman"/>
          <w:sz w:val="24"/>
          <w:szCs w:val="24"/>
        </w:rPr>
        <w:t>:</w:t>
      </w:r>
    </w:p>
    <w:p w14:paraId="765718C2" w14:textId="77777777" w:rsidR="00A874C9" w:rsidRPr="000708D3" w:rsidRDefault="00A874C9" w:rsidP="004E7AA7">
      <w:pPr>
        <w:tabs>
          <w:tab w:val="left" w:pos="392"/>
          <w:tab w:val="left" w:pos="4219"/>
          <w:tab w:val="left" w:pos="4503"/>
        </w:tabs>
        <w:autoSpaceDE w:val="0"/>
        <w:autoSpaceDN w:val="0"/>
        <w:adjustRightInd w:val="0"/>
        <w:spacing w:after="0" w:line="360" w:lineRule="auto"/>
        <w:jc w:val="both"/>
        <w:rPr>
          <w:rFonts w:ascii="Times New Roman" w:hAnsi="Times New Roman"/>
          <w:sz w:val="24"/>
          <w:szCs w:val="24"/>
        </w:rPr>
      </w:pPr>
      <w:r w:rsidRPr="000708D3">
        <w:rPr>
          <w:rFonts w:ascii="Times New Roman" w:hAnsi="Times New Roman"/>
          <w:sz w:val="24"/>
          <w:szCs w:val="24"/>
          <w:lang w:bidi="ml-IN"/>
        </w:rPr>
        <w:t xml:space="preserve">The Doctor’s clinic </w:t>
      </w:r>
      <w:r w:rsidRPr="000708D3">
        <w:rPr>
          <w:rFonts w:ascii="Times New Roman" w:hAnsi="Times New Roman"/>
          <w:sz w:val="24"/>
          <w:szCs w:val="24"/>
        </w:rPr>
        <w:t xml:space="preserve">has all the necessary </w:t>
      </w:r>
      <w:r w:rsidR="00DA740E" w:rsidRPr="000708D3">
        <w:rPr>
          <w:rFonts w:ascii="Times New Roman" w:hAnsi="Times New Roman"/>
          <w:sz w:val="24"/>
          <w:szCs w:val="24"/>
        </w:rPr>
        <w:t>equipment’s</w:t>
      </w:r>
      <w:r w:rsidRPr="000708D3">
        <w:rPr>
          <w:rFonts w:ascii="Times New Roman" w:hAnsi="Times New Roman"/>
          <w:sz w:val="24"/>
          <w:szCs w:val="24"/>
        </w:rPr>
        <w:t xml:space="preserve"> for physical examination</w:t>
      </w:r>
      <w:r w:rsidR="00DA740E" w:rsidRPr="000708D3">
        <w:rPr>
          <w:rFonts w:ascii="Times New Roman" w:hAnsi="Times New Roman"/>
          <w:sz w:val="24"/>
          <w:szCs w:val="24"/>
        </w:rPr>
        <w:t xml:space="preserve"> and is well equipped</w:t>
      </w:r>
      <w:r w:rsidRPr="000708D3">
        <w:rPr>
          <w:rFonts w:ascii="Times New Roman" w:hAnsi="Times New Roman"/>
          <w:sz w:val="24"/>
          <w:szCs w:val="24"/>
        </w:rPr>
        <w:t xml:space="preserve">. During the discussion with the doctor, </w:t>
      </w:r>
      <w:r w:rsidR="00E27A97" w:rsidRPr="000708D3">
        <w:rPr>
          <w:rFonts w:ascii="Times New Roman" w:hAnsi="Times New Roman"/>
          <w:sz w:val="24"/>
          <w:szCs w:val="24"/>
        </w:rPr>
        <w:t>it was observed</w:t>
      </w:r>
      <w:r w:rsidRPr="000708D3">
        <w:rPr>
          <w:rFonts w:ascii="Times New Roman" w:hAnsi="Times New Roman"/>
          <w:sz w:val="24"/>
          <w:szCs w:val="24"/>
        </w:rPr>
        <w:t xml:space="preserve"> HRGs regularly visit his clinic and </w:t>
      </w:r>
      <w:r w:rsidR="00DA740E" w:rsidRPr="000708D3">
        <w:rPr>
          <w:rFonts w:ascii="Times New Roman" w:hAnsi="Times New Roman"/>
          <w:sz w:val="24"/>
          <w:szCs w:val="24"/>
        </w:rPr>
        <w:t>necessary documents are being maintained</w:t>
      </w:r>
      <w:r w:rsidRPr="000708D3">
        <w:rPr>
          <w:rFonts w:ascii="Times New Roman" w:hAnsi="Times New Roman"/>
          <w:sz w:val="24"/>
          <w:szCs w:val="24"/>
        </w:rPr>
        <w:t>.</w:t>
      </w:r>
      <w:r w:rsidR="00DA740E" w:rsidRPr="000708D3">
        <w:rPr>
          <w:rFonts w:ascii="Times New Roman" w:hAnsi="Times New Roman"/>
          <w:sz w:val="24"/>
          <w:szCs w:val="24"/>
        </w:rPr>
        <w:t xml:space="preserve"> </w:t>
      </w:r>
      <w:r w:rsidR="004824B1" w:rsidRPr="000708D3">
        <w:rPr>
          <w:rFonts w:ascii="Times New Roman" w:hAnsi="Times New Roman"/>
          <w:sz w:val="24"/>
          <w:szCs w:val="24"/>
        </w:rPr>
        <w:t>However, a</w:t>
      </w:r>
      <w:r w:rsidR="00DA740E" w:rsidRPr="000708D3">
        <w:rPr>
          <w:rFonts w:ascii="Times New Roman" w:hAnsi="Times New Roman"/>
          <w:sz w:val="24"/>
          <w:szCs w:val="24"/>
        </w:rPr>
        <w:t xml:space="preserve"> few of the community members</w:t>
      </w:r>
      <w:r w:rsidRPr="000708D3">
        <w:rPr>
          <w:rFonts w:ascii="Times New Roman" w:hAnsi="Times New Roman"/>
          <w:sz w:val="24"/>
          <w:szCs w:val="24"/>
        </w:rPr>
        <w:t xml:space="preserve"> in the field had acknowledged knowing the doctor or </w:t>
      </w:r>
      <w:r w:rsidR="00DA740E" w:rsidRPr="000708D3">
        <w:rPr>
          <w:rFonts w:ascii="Times New Roman" w:hAnsi="Times New Roman"/>
          <w:sz w:val="24"/>
          <w:szCs w:val="24"/>
        </w:rPr>
        <w:t xml:space="preserve">visiting </w:t>
      </w:r>
      <w:r w:rsidRPr="000708D3">
        <w:rPr>
          <w:rFonts w:ascii="Times New Roman" w:hAnsi="Times New Roman"/>
          <w:sz w:val="24"/>
          <w:szCs w:val="24"/>
        </w:rPr>
        <w:t xml:space="preserve">his clinic. </w:t>
      </w:r>
    </w:p>
    <w:p w14:paraId="065DCBE2" w14:textId="77777777" w:rsidR="00A874C9" w:rsidRPr="000708D3" w:rsidRDefault="00A874C9" w:rsidP="004E7AA7">
      <w:pPr>
        <w:tabs>
          <w:tab w:val="left" w:pos="392"/>
          <w:tab w:val="left" w:pos="4219"/>
          <w:tab w:val="left" w:pos="4503"/>
        </w:tabs>
        <w:autoSpaceDE w:val="0"/>
        <w:autoSpaceDN w:val="0"/>
        <w:adjustRightInd w:val="0"/>
        <w:spacing w:after="0" w:line="360" w:lineRule="auto"/>
        <w:jc w:val="both"/>
        <w:rPr>
          <w:rFonts w:ascii="Times New Roman" w:hAnsi="Times New Roman"/>
          <w:color w:val="FF0000"/>
          <w:sz w:val="24"/>
          <w:szCs w:val="24"/>
        </w:rPr>
      </w:pPr>
    </w:p>
    <w:p w14:paraId="576344E3" w14:textId="77777777" w:rsidR="00A874C9" w:rsidRPr="000708D3" w:rsidRDefault="00A874C9" w:rsidP="004E7AA7">
      <w:pPr>
        <w:pStyle w:val="ListParagraph"/>
        <w:autoSpaceDE w:val="0"/>
        <w:autoSpaceDN w:val="0"/>
        <w:adjustRightInd w:val="0"/>
        <w:spacing w:line="360" w:lineRule="auto"/>
        <w:ind w:left="0"/>
        <w:jc w:val="both"/>
        <w:rPr>
          <w:rFonts w:ascii="Times New Roman" w:hAnsi="Times New Roman" w:cs="Times New Roman"/>
          <w:b/>
          <w:sz w:val="24"/>
          <w:szCs w:val="24"/>
        </w:rPr>
      </w:pPr>
      <w:r w:rsidRPr="000708D3">
        <w:rPr>
          <w:rFonts w:ascii="Times New Roman" w:hAnsi="Times New Roman" w:cs="Times New Roman"/>
          <w:b/>
          <w:sz w:val="24"/>
          <w:szCs w:val="24"/>
        </w:rPr>
        <w:t>Quality of treatment in the service provisioning:</w:t>
      </w:r>
    </w:p>
    <w:p w14:paraId="1656A39D" w14:textId="77777777" w:rsidR="00A72E1A" w:rsidRPr="000708D3" w:rsidRDefault="00DA740E" w:rsidP="004E7AA7">
      <w:pPr>
        <w:pStyle w:val="ListParagraph"/>
        <w:autoSpaceDE w:val="0"/>
        <w:autoSpaceDN w:val="0"/>
        <w:adjustRightInd w:val="0"/>
        <w:spacing w:line="360" w:lineRule="auto"/>
        <w:ind w:left="0"/>
        <w:jc w:val="both"/>
        <w:rPr>
          <w:rFonts w:ascii="Times New Roman" w:hAnsi="Times New Roman" w:cs="Times New Roman"/>
          <w:sz w:val="24"/>
          <w:szCs w:val="24"/>
          <w:lang w:bidi="ml-IN"/>
        </w:rPr>
      </w:pPr>
      <w:r w:rsidRPr="000708D3">
        <w:rPr>
          <w:rFonts w:ascii="Times New Roman" w:hAnsi="Times New Roman" w:cs="Times New Roman"/>
          <w:sz w:val="24"/>
          <w:szCs w:val="24"/>
          <w:lang w:bidi="ml-IN"/>
        </w:rPr>
        <w:t xml:space="preserve">Syndromic treatment method is used by the doctor. </w:t>
      </w:r>
      <w:r w:rsidR="00300976" w:rsidRPr="000708D3">
        <w:rPr>
          <w:rFonts w:ascii="Times New Roman" w:hAnsi="Times New Roman" w:cs="Times New Roman"/>
          <w:sz w:val="24"/>
          <w:szCs w:val="24"/>
          <w:lang w:bidi="ml-IN"/>
        </w:rPr>
        <w:t>39</w:t>
      </w:r>
      <w:r w:rsidR="004824B1" w:rsidRPr="000708D3">
        <w:rPr>
          <w:rFonts w:ascii="Times New Roman" w:hAnsi="Times New Roman" w:cs="Times New Roman"/>
          <w:sz w:val="24"/>
          <w:szCs w:val="24"/>
          <w:lang w:bidi="ml-IN"/>
        </w:rPr>
        <w:t xml:space="preserve"> FSWs were treated for STI. </w:t>
      </w:r>
      <w:r w:rsidR="00300976" w:rsidRPr="000708D3">
        <w:rPr>
          <w:rFonts w:ascii="Times New Roman" w:hAnsi="Times New Roman" w:cs="Times New Roman"/>
          <w:sz w:val="24"/>
          <w:szCs w:val="24"/>
          <w:lang w:bidi="ml-IN"/>
        </w:rPr>
        <w:t xml:space="preserve">125 </w:t>
      </w:r>
      <w:r w:rsidR="00CE4EED" w:rsidRPr="000708D3">
        <w:rPr>
          <w:rFonts w:ascii="Times New Roman" w:hAnsi="Times New Roman" w:cs="Times New Roman"/>
          <w:sz w:val="24"/>
          <w:szCs w:val="24"/>
          <w:lang w:bidi="ml-IN"/>
        </w:rPr>
        <w:t>Newly</w:t>
      </w:r>
      <w:r w:rsidRPr="000708D3">
        <w:rPr>
          <w:rFonts w:ascii="Times New Roman" w:hAnsi="Times New Roman" w:cs="Times New Roman"/>
          <w:sz w:val="24"/>
          <w:szCs w:val="24"/>
          <w:lang w:bidi="ml-IN"/>
        </w:rPr>
        <w:t xml:space="preserve"> registered HRGs were provided with </w:t>
      </w:r>
      <w:r w:rsidR="004824B1" w:rsidRPr="000708D3">
        <w:rPr>
          <w:rFonts w:ascii="Times New Roman" w:hAnsi="Times New Roman" w:cs="Times New Roman"/>
          <w:sz w:val="24"/>
          <w:szCs w:val="24"/>
          <w:lang w:bidi="ml-IN"/>
        </w:rPr>
        <w:t>PT</w:t>
      </w:r>
      <w:r w:rsidR="003E236F" w:rsidRPr="000708D3">
        <w:rPr>
          <w:rFonts w:ascii="Times New Roman" w:hAnsi="Times New Roman" w:cs="Times New Roman"/>
          <w:sz w:val="24"/>
          <w:szCs w:val="24"/>
          <w:lang w:bidi="ml-IN"/>
        </w:rPr>
        <w:t xml:space="preserve">. </w:t>
      </w:r>
      <w:r w:rsidR="004824B1" w:rsidRPr="000708D3">
        <w:rPr>
          <w:rFonts w:ascii="Times New Roman" w:hAnsi="Times New Roman" w:cs="Times New Roman"/>
          <w:sz w:val="24"/>
          <w:szCs w:val="24"/>
          <w:lang w:bidi="ml-IN"/>
        </w:rPr>
        <w:t>T</w:t>
      </w:r>
      <w:r w:rsidRPr="000708D3">
        <w:rPr>
          <w:rFonts w:ascii="Times New Roman" w:hAnsi="Times New Roman" w:cs="Times New Roman"/>
          <w:sz w:val="24"/>
          <w:szCs w:val="24"/>
          <w:lang w:bidi="ml-IN"/>
        </w:rPr>
        <w:t>he HRGs</w:t>
      </w:r>
      <w:r w:rsidR="004824B1" w:rsidRPr="000708D3">
        <w:rPr>
          <w:rFonts w:ascii="Times New Roman" w:hAnsi="Times New Roman" w:cs="Times New Roman"/>
          <w:sz w:val="24"/>
          <w:szCs w:val="24"/>
          <w:lang w:bidi="ml-IN"/>
        </w:rPr>
        <w:t xml:space="preserve"> are</w:t>
      </w:r>
      <w:r w:rsidRPr="000708D3">
        <w:rPr>
          <w:rFonts w:ascii="Times New Roman" w:hAnsi="Times New Roman" w:cs="Times New Roman"/>
          <w:sz w:val="24"/>
          <w:szCs w:val="24"/>
          <w:lang w:bidi="ml-IN"/>
        </w:rPr>
        <w:t xml:space="preserve"> referred to </w:t>
      </w:r>
      <w:r w:rsidR="004C4A43" w:rsidRPr="000708D3">
        <w:rPr>
          <w:rFonts w:ascii="Times New Roman" w:hAnsi="Times New Roman" w:cs="Times New Roman"/>
          <w:sz w:val="24"/>
          <w:szCs w:val="24"/>
          <w:lang w:bidi="ml-IN"/>
        </w:rPr>
        <w:t xml:space="preserve">nearby F-ICTC, </w:t>
      </w:r>
      <w:r w:rsidR="003E236F" w:rsidRPr="000708D3">
        <w:rPr>
          <w:rFonts w:ascii="Times New Roman" w:hAnsi="Times New Roman" w:cs="Times New Roman"/>
          <w:sz w:val="24"/>
          <w:szCs w:val="24"/>
          <w:lang w:bidi="ml-IN"/>
        </w:rPr>
        <w:t>ICTC</w:t>
      </w:r>
      <w:r w:rsidR="004C4A43" w:rsidRPr="000708D3">
        <w:rPr>
          <w:rFonts w:ascii="Times New Roman" w:hAnsi="Times New Roman" w:cs="Times New Roman"/>
          <w:sz w:val="24"/>
          <w:szCs w:val="24"/>
          <w:lang w:bidi="ml-IN"/>
        </w:rPr>
        <w:t xml:space="preserve"> and mobile ICTC</w:t>
      </w:r>
      <w:r w:rsidRPr="000708D3">
        <w:rPr>
          <w:rFonts w:ascii="Times New Roman" w:hAnsi="Times New Roman" w:cs="Times New Roman"/>
          <w:sz w:val="24"/>
          <w:szCs w:val="24"/>
          <w:lang w:bidi="ml-IN"/>
        </w:rPr>
        <w:t xml:space="preserve"> for HIV </w:t>
      </w:r>
      <w:r w:rsidR="00B860C2" w:rsidRPr="000708D3">
        <w:rPr>
          <w:rFonts w:ascii="Times New Roman" w:hAnsi="Times New Roman" w:cs="Times New Roman"/>
          <w:sz w:val="24"/>
          <w:szCs w:val="24"/>
          <w:lang w:bidi="ml-IN"/>
        </w:rPr>
        <w:t>testing</w:t>
      </w:r>
      <w:r w:rsidR="004C4A43" w:rsidRPr="000708D3">
        <w:rPr>
          <w:rFonts w:ascii="Times New Roman" w:hAnsi="Times New Roman" w:cs="Times New Roman"/>
          <w:sz w:val="24"/>
          <w:szCs w:val="24"/>
          <w:lang w:bidi="ml-IN"/>
        </w:rPr>
        <w:t xml:space="preserve"> and</w:t>
      </w:r>
      <w:r w:rsidR="003E236F" w:rsidRPr="000708D3">
        <w:rPr>
          <w:rFonts w:ascii="Times New Roman" w:hAnsi="Times New Roman" w:cs="Times New Roman"/>
          <w:sz w:val="24"/>
          <w:szCs w:val="24"/>
          <w:lang w:bidi="ml-IN"/>
        </w:rPr>
        <w:t xml:space="preserve"> S</w:t>
      </w:r>
      <w:r w:rsidRPr="000708D3">
        <w:rPr>
          <w:rFonts w:ascii="Times New Roman" w:hAnsi="Times New Roman" w:cs="Times New Roman"/>
          <w:sz w:val="24"/>
          <w:szCs w:val="24"/>
          <w:lang w:bidi="ml-IN"/>
        </w:rPr>
        <w:t>yphilis screening</w:t>
      </w:r>
      <w:r w:rsidR="004C4A43" w:rsidRPr="000708D3">
        <w:rPr>
          <w:rFonts w:ascii="Times New Roman" w:hAnsi="Times New Roman" w:cs="Times New Roman"/>
          <w:sz w:val="24"/>
          <w:szCs w:val="24"/>
          <w:lang w:bidi="ml-IN"/>
        </w:rPr>
        <w:t xml:space="preserve"> done </w:t>
      </w:r>
      <w:r w:rsidR="003E236F" w:rsidRPr="000708D3">
        <w:rPr>
          <w:rFonts w:ascii="Times New Roman" w:hAnsi="Times New Roman" w:cs="Times New Roman"/>
          <w:sz w:val="24"/>
          <w:szCs w:val="24"/>
          <w:lang w:bidi="ml-IN"/>
        </w:rPr>
        <w:t xml:space="preserve">through single prick. </w:t>
      </w:r>
      <w:r w:rsidR="004824B1" w:rsidRPr="000708D3">
        <w:rPr>
          <w:rFonts w:ascii="Times New Roman" w:hAnsi="Times New Roman" w:cs="Times New Roman"/>
          <w:sz w:val="24"/>
          <w:szCs w:val="24"/>
          <w:lang w:bidi="ml-IN"/>
        </w:rPr>
        <w:t xml:space="preserve">Around </w:t>
      </w:r>
      <w:r w:rsidR="00A72E1A" w:rsidRPr="000708D3">
        <w:rPr>
          <w:rFonts w:ascii="Times New Roman" w:hAnsi="Times New Roman" w:cs="Times New Roman"/>
          <w:sz w:val="24"/>
          <w:szCs w:val="24"/>
          <w:lang w:bidi="ml-IN"/>
        </w:rPr>
        <w:t>100</w:t>
      </w:r>
      <w:r w:rsidRPr="000708D3">
        <w:rPr>
          <w:rFonts w:ascii="Times New Roman" w:hAnsi="Times New Roman" w:cs="Times New Roman"/>
          <w:sz w:val="24"/>
          <w:szCs w:val="24"/>
          <w:lang w:bidi="ml-IN"/>
        </w:rPr>
        <w:t xml:space="preserve">% </w:t>
      </w:r>
      <w:r w:rsidR="00B860C2" w:rsidRPr="000708D3">
        <w:rPr>
          <w:rFonts w:ascii="Times New Roman" w:hAnsi="Times New Roman" w:cs="Times New Roman"/>
          <w:sz w:val="24"/>
          <w:szCs w:val="24"/>
          <w:lang w:bidi="ml-IN"/>
        </w:rPr>
        <w:t xml:space="preserve">visited </w:t>
      </w:r>
      <w:r w:rsidR="003E236F" w:rsidRPr="000708D3">
        <w:rPr>
          <w:rFonts w:ascii="Times New Roman" w:hAnsi="Times New Roman" w:cs="Times New Roman"/>
          <w:sz w:val="24"/>
          <w:szCs w:val="24"/>
          <w:lang w:bidi="ml-IN"/>
        </w:rPr>
        <w:t>quarterly</w:t>
      </w:r>
      <w:r w:rsidR="00B860C2" w:rsidRPr="000708D3">
        <w:rPr>
          <w:rFonts w:ascii="Times New Roman" w:hAnsi="Times New Roman" w:cs="Times New Roman"/>
          <w:sz w:val="24"/>
          <w:szCs w:val="24"/>
          <w:lang w:bidi="ml-IN"/>
        </w:rPr>
        <w:t xml:space="preserve"> </w:t>
      </w:r>
      <w:r w:rsidRPr="000708D3">
        <w:rPr>
          <w:rFonts w:ascii="Times New Roman" w:hAnsi="Times New Roman" w:cs="Times New Roman"/>
          <w:sz w:val="24"/>
          <w:szCs w:val="24"/>
          <w:lang w:bidi="ml-IN"/>
        </w:rPr>
        <w:t xml:space="preserve">for regular medical check up. </w:t>
      </w:r>
    </w:p>
    <w:p w14:paraId="14CF8E23" w14:textId="77777777" w:rsidR="00300976" w:rsidRPr="000708D3" w:rsidRDefault="00300976" w:rsidP="004E7AA7">
      <w:pPr>
        <w:pStyle w:val="ListParagraph"/>
        <w:autoSpaceDE w:val="0"/>
        <w:autoSpaceDN w:val="0"/>
        <w:adjustRightInd w:val="0"/>
        <w:spacing w:line="360" w:lineRule="auto"/>
        <w:ind w:left="0"/>
        <w:jc w:val="both"/>
        <w:rPr>
          <w:rFonts w:ascii="Times New Roman" w:hAnsi="Times New Roman" w:cs="Times New Roman"/>
          <w:sz w:val="24"/>
          <w:szCs w:val="24"/>
          <w:lang w:bidi="ml-IN"/>
        </w:rPr>
      </w:pPr>
    </w:p>
    <w:p w14:paraId="798C8EDB" w14:textId="77777777" w:rsidR="00A874C9" w:rsidRPr="000708D3" w:rsidRDefault="00A874C9" w:rsidP="004E7AA7">
      <w:pPr>
        <w:pStyle w:val="ListParagraph"/>
        <w:autoSpaceDE w:val="0"/>
        <w:autoSpaceDN w:val="0"/>
        <w:adjustRightInd w:val="0"/>
        <w:spacing w:line="360" w:lineRule="auto"/>
        <w:ind w:left="0"/>
        <w:jc w:val="both"/>
        <w:rPr>
          <w:rFonts w:ascii="Times New Roman" w:hAnsi="Times New Roman" w:cs="Times New Roman"/>
          <w:b/>
          <w:sz w:val="24"/>
          <w:szCs w:val="24"/>
        </w:rPr>
      </w:pPr>
      <w:r w:rsidRPr="000708D3">
        <w:rPr>
          <w:rFonts w:ascii="Times New Roman" w:hAnsi="Times New Roman" w:cs="Times New Roman"/>
          <w:b/>
          <w:sz w:val="24"/>
          <w:szCs w:val="24"/>
        </w:rPr>
        <w:t>Documentation:</w:t>
      </w:r>
    </w:p>
    <w:p w14:paraId="205165F7" w14:textId="77777777" w:rsidR="00A874C9" w:rsidRPr="000708D3" w:rsidRDefault="00A874C9" w:rsidP="004E7AA7">
      <w:pPr>
        <w:pStyle w:val="Default"/>
        <w:spacing w:after="27" w:line="360" w:lineRule="auto"/>
        <w:jc w:val="both"/>
        <w:rPr>
          <w:color w:val="auto"/>
          <w:lang w:bidi="ml-IN"/>
        </w:rPr>
      </w:pPr>
      <w:r w:rsidRPr="000708D3">
        <w:rPr>
          <w:color w:val="auto"/>
        </w:rPr>
        <w:t>All the d</w:t>
      </w:r>
      <w:r w:rsidRPr="000708D3">
        <w:rPr>
          <w:color w:val="auto"/>
          <w:lang w:bidi="ml-IN"/>
        </w:rPr>
        <w:t>ocuments are maintained by the project. A network clinic f</w:t>
      </w:r>
      <w:r w:rsidR="00AA0341" w:rsidRPr="000708D3">
        <w:rPr>
          <w:color w:val="auto"/>
          <w:lang w:bidi="ml-IN"/>
        </w:rPr>
        <w:t>ormat is filled by the doctor</w:t>
      </w:r>
      <w:r w:rsidRPr="000708D3">
        <w:rPr>
          <w:color w:val="auto"/>
          <w:lang w:bidi="ml-IN"/>
        </w:rPr>
        <w:t xml:space="preserve">. Daily summary sheet is also maintained for HRG visiting the clinic. </w:t>
      </w:r>
      <w:r w:rsidRPr="000708D3">
        <w:rPr>
          <w:color w:val="auto"/>
          <w:lang w:bidi="ml-IN"/>
        </w:rPr>
        <w:lastRenderedPageBreak/>
        <w:t>Counselling register is maintained for all the HRGs who have been counselled.  Referral slips are maintained for all the referrals to ICTC</w:t>
      </w:r>
      <w:r w:rsidR="00B860C2" w:rsidRPr="000708D3">
        <w:rPr>
          <w:color w:val="auto"/>
          <w:lang w:bidi="ml-IN"/>
        </w:rPr>
        <w:t>.</w:t>
      </w:r>
      <w:r w:rsidR="001C313A" w:rsidRPr="000708D3">
        <w:rPr>
          <w:color w:val="auto"/>
          <w:lang w:bidi="ml-IN"/>
        </w:rPr>
        <w:t xml:space="preserve"> </w:t>
      </w:r>
      <w:r w:rsidR="00683386" w:rsidRPr="000708D3">
        <w:rPr>
          <w:color w:val="auto"/>
          <w:lang w:bidi="ml-IN"/>
        </w:rPr>
        <w:t xml:space="preserve"> </w:t>
      </w:r>
    </w:p>
    <w:p w14:paraId="6DC178B0" w14:textId="77777777" w:rsidR="00A874C9" w:rsidRPr="000708D3" w:rsidRDefault="00A874C9" w:rsidP="004E7AA7">
      <w:pPr>
        <w:pStyle w:val="Default"/>
        <w:spacing w:after="27" w:line="360" w:lineRule="auto"/>
        <w:jc w:val="both"/>
        <w:rPr>
          <w:b/>
          <w:color w:val="auto"/>
        </w:rPr>
      </w:pPr>
      <w:r w:rsidRPr="000708D3">
        <w:rPr>
          <w:b/>
          <w:color w:val="auto"/>
        </w:rPr>
        <w:t>Availability of Condoms:</w:t>
      </w:r>
    </w:p>
    <w:p w14:paraId="323FEE7A" w14:textId="77777777" w:rsidR="00AA0341" w:rsidRPr="000708D3" w:rsidRDefault="00AA0341" w:rsidP="004E7AA7">
      <w:pPr>
        <w:pStyle w:val="Default"/>
        <w:spacing w:after="27" w:line="360" w:lineRule="auto"/>
        <w:jc w:val="both"/>
        <w:rPr>
          <w:color w:val="auto"/>
        </w:rPr>
      </w:pPr>
      <w:r w:rsidRPr="000708D3">
        <w:rPr>
          <w:color w:val="auto"/>
        </w:rPr>
        <w:t>Free condoms are distributed directly through PE/ORWs during one to one or one to group in the community.</w:t>
      </w:r>
      <w:r w:rsidRPr="000708D3">
        <w:t xml:space="preserve"> </w:t>
      </w:r>
      <w:r w:rsidR="00E27112" w:rsidRPr="000708D3">
        <w:t>1</w:t>
      </w:r>
      <w:r w:rsidRPr="000708D3">
        <w:t>8</w:t>
      </w:r>
      <w:r w:rsidRPr="000708D3">
        <w:rPr>
          <w:color w:val="auto"/>
        </w:rPr>
        <w:t xml:space="preserve"> condoms outlets have been established in the project area.</w:t>
      </w:r>
      <w:r w:rsidR="00E27112" w:rsidRPr="000708D3">
        <w:rPr>
          <w:color w:val="auto"/>
        </w:rPr>
        <w:t xml:space="preserve"> </w:t>
      </w:r>
    </w:p>
    <w:p w14:paraId="59AC7F95" w14:textId="77777777" w:rsidR="00A874C9" w:rsidRPr="000708D3" w:rsidRDefault="00A874C9" w:rsidP="004E7AA7">
      <w:pPr>
        <w:pStyle w:val="Default"/>
        <w:spacing w:after="27" w:line="360" w:lineRule="auto"/>
        <w:jc w:val="both"/>
        <w:rPr>
          <w:color w:val="FF0000"/>
        </w:rPr>
      </w:pPr>
    </w:p>
    <w:p w14:paraId="49A758FC" w14:textId="77777777" w:rsidR="00A874C9" w:rsidRPr="000708D3" w:rsidRDefault="00A874C9" w:rsidP="004E7AA7">
      <w:pPr>
        <w:pStyle w:val="Default"/>
        <w:spacing w:after="27" w:line="360" w:lineRule="auto"/>
        <w:jc w:val="both"/>
        <w:rPr>
          <w:color w:val="auto"/>
        </w:rPr>
      </w:pPr>
      <w:r w:rsidRPr="000708D3">
        <w:rPr>
          <w:b/>
          <w:color w:val="auto"/>
        </w:rPr>
        <w:t>No. of condoms distributed</w:t>
      </w:r>
      <w:r w:rsidRPr="000708D3">
        <w:rPr>
          <w:color w:val="auto"/>
        </w:rPr>
        <w:t>:</w:t>
      </w:r>
    </w:p>
    <w:p w14:paraId="340D9DEE" w14:textId="77777777" w:rsidR="00300976" w:rsidRPr="000708D3" w:rsidRDefault="00300976" w:rsidP="004E7AA7">
      <w:pPr>
        <w:pStyle w:val="Default"/>
        <w:spacing w:after="27" w:line="360" w:lineRule="auto"/>
        <w:jc w:val="both"/>
        <w:rPr>
          <w:color w:val="auto"/>
          <w:lang w:bidi="ml-IN"/>
        </w:rPr>
      </w:pPr>
      <w:r w:rsidRPr="000708D3">
        <w:rPr>
          <w:color w:val="auto"/>
          <w:lang w:bidi="ml-IN"/>
        </w:rPr>
        <w:t>Total</w:t>
      </w:r>
      <w:r w:rsidR="00A874C9" w:rsidRPr="000708D3">
        <w:rPr>
          <w:color w:val="auto"/>
          <w:lang w:bidi="ml-IN"/>
        </w:rPr>
        <w:t xml:space="preserve"> </w:t>
      </w:r>
      <w:r w:rsidRPr="000708D3">
        <w:rPr>
          <w:color w:val="auto"/>
          <w:lang w:bidi="ml-IN"/>
        </w:rPr>
        <w:t xml:space="preserve">344238 </w:t>
      </w:r>
      <w:r w:rsidR="00A874C9" w:rsidRPr="000708D3">
        <w:rPr>
          <w:color w:val="auto"/>
          <w:lang w:bidi="ml-IN"/>
        </w:rPr>
        <w:t xml:space="preserve">free </w:t>
      </w:r>
      <w:r w:rsidR="004C4A43" w:rsidRPr="000708D3">
        <w:rPr>
          <w:color w:val="auto"/>
          <w:lang w:bidi="ml-IN"/>
        </w:rPr>
        <w:t>condoms were</w:t>
      </w:r>
      <w:r w:rsidR="00A874C9" w:rsidRPr="000708D3">
        <w:rPr>
          <w:color w:val="auto"/>
          <w:lang w:bidi="ml-IN"/>
        </w:rPr>
        <w:t xml:space="preserve"> distrib</w:t>
      </w:r>
      <w:r w:rsidR="00AA0341" w:rsidRPr="000708D3">
        <w:rPr>
          <w:color w:val="auto"/>
          <w:lang w:bidi="ml-IN"/>
        </w:rPr>
        <w:t xml:space="preserve">uted against the demand of </w:t>
      </w:r>
      <w:r w:rsidRPr="000708D3">
        <w:rPr>
          <w:color w:val="auto"/>
          <w:lang w:bidi="ml-IN"/>
        </w:rPr>
        <w:t>338112</w:t>
      </w:r>
      <w:r w:rsidR="001C313A" w:rsidRPr="000708D3">
        <w:rPr>
          <w:color w:val="auto"/>
          <w:lang w:bidi="ml-IN"/>
        </w:rPr>
        <w:t xml:space="preserve"> </w:t>
      </w:r>
    </w:p>
    <w:p w14:paraId="097079E6" w14:textId="77777777" w:rsidR="008B6C85" w:rsidRPr="000708D3" w:rsidRDefault="008B6C85" w:rsidP="004E7AA7">
      <w:pPr>
        <w:pStyle w:val="Default"/>
        <w:spacing w:after="27" w:line="360" w:lineRule="auto"/>
        <w:jc w:val="both"/>
        <w:rPr>
          <w:color w:val="auto"/>
          <w:lang w:bidi="ml-IN"/>
        </w:rPr>
      </w:pPr>
    </w:p>
    <w:p w14:paraId="3B011624" w14:textId="77777777" w:rsidR="00A874C9" w:rsidRPr="000708D3" w:rsidRDefault="00A874C9" w:rsidP="004E7AA7">
      <w:pPr>
        <w:pStyle w:val="Default"/>
        <w:spacing w:after="27" w:line="360" w:lineRule="auto"/>
        <w:jc w:val="both"/>
        <w:rPr>
          <w:b/>
          <w:color w:val="auto"/>
        </w:rPr>
      </w:pPr>
      <w:r w:rsidRPr="000708D3">
        <w:rPr>
          <w:b/>
          <w:color w:val="auto"/>
        </w:rPr>
        <w:t xml:space="preserve">Information on linkages for ICTC, DOT, ART, STI clinics; </w:t>
      </w:r>
    </w:p>
    <w:p w14:paraId="33BB35A6" w14:textId="77777777" w:rsidR="00A874C9" w:rsidRPr="000708D3" w:rsidRDefault="00AA0341" w:rsidP="004E7AA7">
      <w:pPr>
        <w:pStyle w:val="Default"/>
        <w:spacing w:after="27" w:line="360" w:lineRule="auto"/>
        <w:jc w:val="both"/>
        <w:rPr>
          <w:color w:val="auto"/>
          <w:lang w:bidi="ml-IN"/>
        </w:rPr>
      </w:pPr>
      <w:r w:rsidRPr="000708D3">
        <w:rPr>
          <w:color w:val="auto"/>
          <w:lang w:bidi="ml-IN"/>
        </w:rPr>
        <w:t xml:space="preserve">The </w:t>
      </w:r>
      <w:r w:rsidRPr="000708D3">
        <w:rPr>
          <w:color w:val="auto"/>
        </w:rPr>
        <w:t>Project staffs are aware of the linkages with the ICTC</w:t>
      </w:r>
      <w:r w:rsidR="004C4A43" w:rsidRPr="000708D3">
        <w:rPr>
          <w:color w:val="auto"/>
        </w:rPr>
        <w:t>, F-ICTC, Suraksha clinic</w:t>
      </w:r>
      <w:r w:rsidRPr="000708D3">
        <w:rPr>
          <w:color w:val="auto"/>
        </w:rPr>
        <w:t xml:space="preserve"> and ART centre. ORWs and counsellor is aware that</w:t>
      </w:r>
      <w:r w:rsidRPr="000708D3">
        <w:rPr>
          <w:color w:val="auto"/>
          <w:lang w:bidi="ml-IN"/>
        </w:rPr>
        <w:t xml:space="preserve"> target population has to be referred to ICTC for HIV testing twice a year. </w:t>
      </w:r>
      <w:r w:rsidR="003F7FA5" w:rsidRPr="000708D3">
        <w:rPr>
          <w:color w:val="auto"/>
          <w:lang w:bidi="ml-IN"/>
        </w:rPr>
        <w:t>Similarly,</w:t>
      </w:r>
      <w:r w:rsidRPr="000708D3">
        <w:rPr>
          <w:color w:val="auto"/>
          <w:lang w:bidi="ml-IN"/>
        </w:rPr>
        <w:t xml:space="preserve"> positive person </w:t>
      </w:r>
      <w:r w:rsidR="003F7FA5" w:rsidRPr="000708D3">
        <w:rPr>
          <w:color w:val="auto"/>
          <w:lang w:bidi="ml-IN"/>
        </w:rPr>
        <w:t>is</w:t>
      </w:r>
      <w:r w:rsidRPr="000708D3">
        <w:rPr>
          <w:color w:val="auto"/>
          <w:lang w:bidi="ml-IN"/>
        </w:rPr>
        <w:t xml:space="preserve"> to be referred to ART centre. </w:t>
      </w:r>
      <w:r w:rsidR="00300976" w:rsidRPr="000708D3">
        <w:rPr>
          <w:color w:val="auto"/>
          <w:lang w:bidi="ml-IN"/>
        </w:rPr>
        <w:t xml:space="preserve">2 HIV positive HRG </w:t>
      </w:r>
      <w:r w:rsidR="004C4A43" w:rsidRPr="000708D3">
        <w:rPr>
          <w:color w:val="auto"/>
          <w:lang w:bidi="ml-IN"/>
        </w:rPr>
        <w:t>l</w:t>
      </w:r>
      <w:r w:rsidR="00300976" w:rsidRPr="000708D3">
        <w:rPr>
          <w:color w:val="auto"/>
          <w:lang w:bidi="ml-IN"/>
        </w:rPr>
        <w:t xml:space="preserve">inked with the ART centre. </w:t>
      </w:r>
    </w:p>
    <w:p w14:paraId="30060197" w14:textId="77777777" w:rsidR="008B6C85" w:rsidRPr="000708D3" w:rsidRDefault="008B6C85" w:rsidP="004E7AA7">
      <w:pPr>
        <w:pStyle w:val="Default"/>
        <w:spacing w:after="27" w:line="360" w:lineRule="auto"/>
        <w:jc w:val="both"/>
        <w:rPr>
          <w:color w:val="auto"/>
          <w:lang w:bidi="ml-IN"/>
        </w:rPr>
      </w:pPr>
    </w:p>
    <w:p w14:paraId="7177C0FD" w14:textId="77777777" w:rsidR="00A874C9" w:rsidRPr="000708D3" w:rsidRDefault="00A874C9" w:rsidP="004E7AA7">
      <w:pPr>
        <w:pStyle w:val="Default"/>
        <w:spacing w:line="360" w:lineRule="auto"/>
        <w:jc w:val="both"/>
        <w:rPr>
          <w:b/>
          <w:color w:val="auto"/>
        </w:rPr>
      </w:pPr>
      <w:r w:rsidRPr="000708D3">
        <w:rPr>
          <w:b/>
          <w:color w:val="auto"/>
        </w:rPr>
        <w:t xml:space="preserve">Referrals and follows up: </w:t>
      </w:r>
    </w:p>
    <w:p w14:paraId="1A33A086" w14:textId="77777777" w:rsidR="00A874C9" w:rsidRPr="000708D3" w:rsidRDefault="00490143" w:rsidP="004E7AA7">
      <w:pPr>
        <w:pStyle w:val="Default"/>
        <w:spacing w:line="360" w:lineRule="auto"/>
        <w:jc w:val="both"/>
        <w:rPr>
          <w:color w:val="auto"/>
        </w:rPr>
      </w:pPr>
      <w:r w:rsidRPr="000708D3">
        <w:rPr>
          <w:color w:val="auto"/>
        </w:rPr>
        <w:t xml:space="preserve">HRGs are referred to ICTC for HIV testing and syphilis at various ICTCs.  </w:t>
      </w:r>
      <w:r w:rsidR="00A874C9" w:rsidRPr="000708D3">
        <w:rPr>
          <w:color w:val="auto"/>
        </w:rPr>
        <w:t>All the STI case</w:t>
      </w:r>
      <w:r w:rsidR="00B860C2" w:rsidRPr="000708D3">
        <w:rPr>
          <w:color w:val="auto"/>
        </w:rPr>
        <w:t>s</w:t>
      </w:r>
      <w:r w:rsidR="0009496C" w:rsidRPr="000708D3">
        <w:rPr>
          <w:color w:val="auto"/>
        </w:rPr>
        <w:t xml:space="preserve"> were</w:t>
      </w:r>
      <w:r w:rsidR="00A874C9" w:rsidRPr="000708D3">
        <w:rPr>
          <w:color w:val="auto"/>
        </w:rPr>
        <w:t xml:space="preserve"> counselled at the project level</w:t>
      </w:r>
      <w:r w:rsidR="0009496C" w:rsidRPr="000708D3">
        <w:rPr>
          <w:color w:val="auto"/>
        </w:rPr>
        <w:t xml:space="preserve"> by the counsellor</w:t>
      </w:r>
      <w:r w:rsidR="00A874C9" w:rsidRPr="000708D3">
        <w:rPr>
          <w:color w:val="auto"/>
        </w:rPr>
        <w:t>.</w:t>
      </w:r>
      <w:r w:rsidR="001C313A" w:rsidRPr="000708D3">
        <w:rPr>
          <w:color w:val="auto"/>
        </w:rPr>
        <w:t xml:space="preserve"> </w:t>
      </w:r>
      <w:r w:rsidR="00F5218A" w:rsidRPr="000708D3">
        <w:rPr>
          <w:color w:val="auto"/>
        </w:rPr>
        <w:t>Some of the STI cases have been followed up.</w:t>
      </w:r>
    </w:p>
    <w:p w14:paraId="49A1FCD6" w14:textId="77777777" w:rsidR="00AA0341" w:rsidRPr="000708D3" w:rsidRDefault="00AA0341" w:rsidP="004E7AA7">
      <w:pPr>
        <w:pStyle w:val="Default"/>
        <w:spacing w:line="360" w:lineRule="auto"/>
        <w:jc w:val="both"/>
        <w:rPr>
          <w:color w:val="FF0000"/>
        </w:rPr>
      </w:pPr>
    </w:p>
    <w:p w14:paraId="666D7482" w14:textId="77777777" w:rsidR="00A874C9" w:rsidRPr="000708D3" w:rsidRDefault="00A874C9" w:rsidP="004E7AA7">
      <w:pPr>
        <w:pStyle w:val="Default"/>
        <w:spacing w:line="360" w:lineRule="auto"/>
        <w:jc w:val="both"/>
        <w:rPr>
          <w:i/>
          <w:color w:val="auto"/>
        </w:rPr>
      </w:pPr>
      <w:r w:rsidRPr="000708D3">
        <w:rPr>
          <w:b/>
          <w:bCs/>
          <w:color w:val="auto"/>
        </w:rPr>
        <w:t xml:space="preserve">V. Community participation:  </w:t>
      </w:r>
    </w:p>
    <w:p w14:paraId="101B861B" w14:textId="77777777" w:rsidR="0009496C" w:rsidRPr="000708D3" w:rsidRDefault="00A50DCA" w:rsidP="004E7AA7">
      <w:pPr>
        <w:spacing w:line="360" w:lineRule="auto"/>
        <w:jc w:val="both"/>
        <w:rPr>
          <w:rFonts w:ascii="Times New Roman" w:hAnsi="Times New Roman"/>
          <w:sz w:val="24"/>
          <w:szCs w:val="24"/>
        </w:rPr>
      </w:pPr>
      <w:r w:rsidRPr="000708D3">
        <w:rPr>
          <w:rFonts w:ascii="Times New Roman" w:hAnsi="Times New Roman"/>
          <w:bCs/>
          <w:sz w:val="24"/>
          <w:szCs w:val="24"/>
        </w:rPr>
        <w:t>1</w:t>
      </w:r>
      <w:r w:rsidR="00A874C9" w:rsidRPr="000708D3">
        <w:rPr>
          <w:rFonts w:ascii="Times New Roman" w:hAnsi="Times New Roman"/>
          <w:bCs/>
          <w:sz w:val="24"/>
          <w:szCs w:val="24"/>
        </w:rPr>
        <w:t xml:space="preserve"> event was organized</w:t>
      </w:r>
      <w:r w:rsidR="004C4A43" w:rsidRPr="000708D3">
        <w:rPr>
          <w:rFonts w:ascii="Times New Roman" w:hAnsi="Times New Roman"/>
          <w:bCs/>
          <w:sz w:val="24"/>
          <w:szCs w:val="24"/>
        </w:rPr>
        <w:t xml:space="preserve"> as per the project sanctioned budget</w:t>
      </w:r>
      <w:r w:rsidR="00A874C9" w:rsidRPr="000708D3">
        <w:rPr>
          <w:rFonts w:ascii="Times New Roman" w:hAnsi="Times New Roman"/>
          <w:bCs/>
          <w:sz w:val="24"/>
          <w:szCs w:val="24"/>
        </w:rPr>
        <w:t xml:space="preserve"> by the project</w:t>
      </w:r>
      <w:r w:rsidR="00C50CA8" w:rsidRPr="000708D3">
        <w:rPr>
          <w:rFonts w:ascii="Times New Roman" w:hAnsi="Times New Roman"/>
          <w:bCs/>
          <w:sz w:val="24"/>
          <w:szCs w:val="24"/>
        </w:rPr>
        <w:t xml:space="preserve"> </w:t>
      </w:r>
      <w:r w:rsidRPr="000708D3">
        <w:rPr>
          <w:rFonts w:ascii="Times New Roman" w:hAnsi="Times New Roman"/>
          <w:bCs/>
          <w:sz w:val="24"/>
          <w:szCs w:val="24"/>
        </w:rPr>
        <w:t>during the evaluation period</w:t>
      </w:r>
      <w:r w:rsidR="00C50CA8" w:rsidRPr="000708D3">
        <w:rPr>
          <w:rFonts w:ascii="Times New Roman" w:hAnsi="Times New Roman"/>
          <w:bCs/>
          <w:sz w:val="24"/>
          <w:szCs w:val="24"/>
        </w:rPr>
        <w:t>. T</w:t>
      </w:r>
      <w:r w:rsidR="00F5218A" w:rsidRPr="000708D3">
        <w:rPr>
          <w:rFonts w:ascii="Times New Roman" w:hAnsi="Times New Roman"/>
          <w:bCs/>
          <w:sz w:val="24"/>
          <w:szCs w:val="24"/>
        </w:rPr>
        <w:t>he project needs to focus on involving community actively in monitoring and planning of project services.</w:t>
      </w:r>
    </w:p>
    <w:p w14:paraId="0AF47C59" w14:textId="77777777" w:rsidR="00A874C9" w:rsidRPr="000708D3" w:rsidRDefault="00A874C9" w:rsidP="004E7AA7">
      <w:pPr>
        <w:pStyle w:val="ListParagraph"/>
        <w:spacing w:line="360" w:lineRule="auto"/>
        <w:ind w:left="0"/>
        <w:jc w:val="both"/>
        <w:rPr>
          <w:rFonts w:ascii="Times New Roman" w:hAnsi="Times New Roman" w:cs="Times New Roman"/>
          <w:b/>
          <w:sz w:val="24"/>
          <w:szCs w:val="24"/>
        </w:rPr>
      </w:pPr>
      <w:r w:rsidRPr="000708D3">
        <w:rPr>
          <w:rFonts w:ascii="Times New Roman" w:hAnsi="Times New Roman" w:cs="Times New Roman"/>
          <w:b/>
          <w:sz w:val="24"/>
          <w:szCs w:val="24"/>
        </w:rPr>
        <w:t>Collectivization activities:</w:t>
      </w:r>
    </w:p>
    <w:p w14:paraId="60532132" w14:textId="77777777" w:rsidR="00A874C9" w:rsidRPr="000708D3" w:rsidRDefault="00F5218A"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The project has made an effort and formed a program management committee with </w:t>
      </w:r>
      <w:r w:rsidR="00300976" w:rsidRPr="000708D3">
        <w:rPr>
          <w:rFonts w:ascii="Times New Roman" w:hAnsi="Times New Roman"/>
          <w:sz w:val="24"/>
          <w:szCs w:val="24"/>
        </w:rPr>
        <w:t>10</w:t>
      </w:r>
      <w:r w:rsidR="0019745D" w:rsidRPr="000708D3">
        <w:rPr>
          <w:rFonts w:ascii="Times New Roman" w:hAnsi="Times New Roman"/>
          <w:sz w:val="24"/>
          <w:szCs w:val="24"/>
        </w:rPr>
        <w:t xml:space="preserve"> </w:t>
      </w:r>
      <w:r w:rsidRPr="000708D3">
        <w:rPr>
          <w:rFonts w:ascii="Times New Roman" w:hAnsi="Times New Roman"/>
          <w:sz w:val="24"/>
          <w:szCs w:val="24"/>
        </w:rPr>
        <w:t>members from the community. Similarly, a crisis ma</w:t>
      </w:r>
      <w:r w:rsidR="003F4AFE" w:rsidRPr="000708D3">
        <w:rPr>
          <w:rFonts w:ascii="Times New Roman" w:hAnsi="Times New Roman"/>
          <w:sz w:val="24"/>
          <w:szCs w:val="24"/>
        </w:rPr>
        <w:t xml:space="preserve">nagement team has also been formed with </w:t>
      </w:r>
      <w:r w:rsidR="00300976" w:rsidRPr="000708D3">
        <w:rPr>
          <w:rFonts w:ascii="Times New Roman" w:hAnsi="Times New Roman"/>
          <w:sz w:val="24"/>
          <w:szCs w:val="24"/>
        </w:rPr>
        <w:t>4</w:t>
      </w:r>
      <w:r w:rsidR="003F4AFE" w:rsidRPr="000708D3">
        <w:rPr>
          <w:rFonts w:ascii="Times New Roman" w:hAnsi="Times New Roman"/>
          <w:sz w:val="24"/>
          <w:szCs w:val="24"/>
        </w:rPr>
        <w:t xml:space="preserve"> members</w:t>
      </w:r>
      <w:r w:rsidR="0019745D" w:rsidRPr="000708D3">
        <w:rPr>
          <w:rFonts w:ascii="Times New Roman" w:hAnsi="Times New Roman"/>
          <w:sz w:val="24"/>
          <w:szCs w:val="24"/>
        </w:rPr>
        <w:t xml:space="preserve">, DIC management committee has also been formed with </w:t>
      </w:r>
      <w:r w:rsidR="00300976" w:rsidRPr="000708D3">
        <w:rPr>
          <w:rFonts w:ascii="Times New Roman" w:hAnsi="Times New Roman"/>
          <w:sz w:val="24"/>
          <w:szCs w:val="24"/>
        </w:rPr>
        <w:t>9</w:t>
      </w:r>
      <w:r w:rsidR="0019745D" w:rsidRPr="000708D3">
        <w:rPr>
          <w:rFonts w:ascii="Times New Roman" w:hAnsi="Times New Roman"/>
          <w:sz w:val="24"/>
          <w:szCs w:val="24"/>
        </w:rPr>
        <w:t xml:space="preserve"> community members</w:t>
      </w:r>
      <w:r w:rsidR="003F4AFE" w:rsidRPr="000708D3">
        <w:rPr>
          <w:rFonts w:ascii="Times New Roman" w:hAnsi="Times New Roman"/>
          <w:sz w:val="24"/>
          <w:szCs w:val="24"/>
        </w:rPr>
        <w:t xml:space="preserve"> from the HRGs as community representation</w:t>
      </w:r>
      <w:r w:rsidR="003E5E80" w:rsidRPr="000708D3">
        <w:rPr>
          <w:rFonts w:ascii="Times New Roman" w:hAnsi="Times New Roman"/>
          <w:sz w:val="24"/>
          <w:szCs w:val="24"/>
        </w:rPr>
        <w:t>.</w:t>
      </w:r>
      <w:r w:rsidRPr="000708D3">
        <w:rPr>
          <w:rFonts w:ascii="Times New Roman" w:hAnsi="Times New Roman"/>
          <w:sz w:val="24"/>
          <w:szCs w:val="24"/>
        </w:rPr>
        <w:t xml:space="preserve"> Project team needs to ensure the committee member’s active participation in project implementation.</w:t>
      </w:r>
    </w:p>
    <w:p w14:paraId="702D6436" w14:textId="77777777" w:rsidR="00A874C9" w:rsidRPr="000708D3" w:rsidRDefault="00A874C9" w:rsidP="004E7AA7">
      <w:pPr>
        <w:pStyle w:val="Default"/>
        <w:spacing w:line="360" w:lineRule="auto"/>
        <w:jc w:val="both"/>
        <w:rPr>
          <w:color w:val="auto"/>
        </w:rPr>
      </w:pPr>
      <w:r w:rsidRPr="000708D3">
        <w:rPr>
          <w:b/>
          <w:bCs/>
          <w:color w:val="auto"/>
        </w:rPr>
        <w:t xml:space="preserve">VI. Linkages </w:t>
      </w:r>
    </w:p>
    <w:p w14:paraId="186A5EC9" w14:textId="77777777" w:rsidR="00A874C9" w:rsidRPr="000708D3" w:rsidRDefault="00A874C9" w:rsidP="004E7AA7">
      <w:pPr>
        <w:pStyle w:val="Default"/>
        <w:spacing w:after="27" w:line="360" w:lineRule="auto"/>
        <w:jc w:val="both"/>
        <w:rPr>
          <w:b/>
          <w:color w:val="auto"/>
        </w:rPr>
      </w:pPr>
      <w:r w:rsidRPr="000708D3">
        <w:rPr>
          <w:b/>
          <w:color w:val="auto"/>
        </w:rPr>
        <w:lastRenderedPageBreak/>
        <w:t xml:space="preserve">Assess the linkages established with like STI, ICTC, TB clinics:  </w:t>
      </w:r>
    </w:p>
    <w:p w14:paraId="43C2FF8A" w14:textId="77777777" w:rsidR="00A874C9" w:rsidRPr="000708D3" w:rsidRDefault="003F4AFE" w:rsidP="004E7AA7">
      <w:pPr>
        <w:pStyle w:val="Default"/>
        <w:spacing w:after="27" w:line="360" w:lineRule="auto"/>
        <w:jc w:val="both"/>
        <w:rPr>
          <w:color w:val="auto"/>
        </w:rPr>
      </w:pPr>
      <w:r w:rsidRPr="000708D3">
        <w:rPr>
          <w:color w:val="auto"/>
        </w:rPr>
        <w:t>Linkages have</w:t>
      </w:r>
      <w:r w:rsidR="00A874C9" w:rsidRPr="000708D3">
        <w:rPr>
          <w:color w:val="auto"/>
        </w:rPr>
        <w:t xml:space="preserve"> been establi</w:t>
      </w:r>
      <w:r w:rsidRPr="000708D3">
        <w:rPr>
          <w:color w:val="auto"/>
        </w:rPr>
        <w:t xml:space="preserve">shed with </w:t>
      </w:r>
      <w:r w:rsidR="004C4A43" w:rsidRPr="000708D3">
        <w:rPr>
          <w:color w:val="3C4043"/>
          <w:spacing w:val="3"/>
          <w:shd w:val="clear" w:color="auto" w:fill="FFFFFF"/>
        </w:rPr>
        <w:t>F-ICTC, ICTC for HIV and syphilis testing</w:t>
      </w:r>
      <w:r w:rsidRPr="000708D3">
        <w:rPr>
          <w:color w:val="auto"/>
        </w:rPr>
        <w:t xml:space="preserve"> for HIV testing. For </w:t>
      </w:r>
      <w:r w:rsidR="0009496C" w:rsidRPr="000708D3">
        <w:rPr>
          <w:color w:val="auto"/>
        </w:rPr>
        <w:t>STI treatment</w:t>
      </w:r>
      <w:r w:rsidR="00300976" w:rsidRPr="000708D3">
        <w:rPr>
          <w:color w:val="auto"/>
        </w:rPr>
        <w:t xml:space="preserve"> 5</w:t>
      </w:r>
      <w:r w:rsidR="00C50CA8" w:rsidRPr="000708D3">
        <w:rPr>
          <w:color w:val="auto"/>
        </w:rPr>
        <w:t xml:space="preserve"> </w:t>
      </w:r>
      <w:r w:rsidRPr="000708D3">
        <w:rPr>
          <w:color w:val="auto"/>
        </w:rPr>
        <w:t>PPP doctor is engaged.</w:t>
      </w:r>
      <w:r w:rsidRPr="000708D3">
        <w:rPr>
          <w:color w:val="auto"/>
          <w:lang w:bidi="ml-IN"/>
        </w:rPr>
        <w:t xml:space="preserve"> </w:t>
      </w:r>
      <w:r w:rsidR="00300976" w:rsidRPr="000708D3">
        <w:rPr>
          <w:color w:val="auto"/>
          <w:lang w:bidi="ml-IN"/>
        </w:rPr>
        <w:t>Referral</w:t>
      </w:r>
      <w:r w:rsidRPr="000708D3">
        <w:rPr>
          <w:color w:val="auto"/>
          <w:lang w:bidi="ml-IN"/>
        </w:rPr>
        <w:t xml:space="preserve"> to DOT was made in the project.</w:t>
      </w:r>
    </w:p>
    <w:p w14:paraId="2AD225A7" w14:textId="77777777" w:rsidR="003F4AFE" w:rsidRPr="000708D3" w:rsidRDefault="003F4AFE" w:rsidP="004E7AA7">
      <w:pPr>
        <w:pStyle w:val="Default"/>
        <w:spacing w:after="27" w:line="360" w:lineRule="auto"/>
        <w:jc w:val="both"/>
        <w:rPr>
          <w:b/>
          <w:color w:val="auto"/>
        </w:rPr>
      </w:pPr>
    </w:p>
    <w:p w14:paraId="5AFB4D4F" w14:textId="77777777" w:rsidR="00A874C9" w:rsidRPr="000708D3" w:rsidRDefault="00A874C9" w:rsidP="004E7AA7">
      <w:pPr>
        <w:pStyle w:val="Default"/>
        <w:spacing w:after="27" w:line="360" w:lineRule="auto"/>
        <w:jc w:val="both"/>
        <w:rPr>
          <w:color w:val="auto"/>
        </w:rPr>
      </w:pPr>
      <w:r w:rsidRPr="000708D3">
        <w:rPr>
          <w:b/>
          <w:color w:val="auto"/>
        </w:rPr>
        <w:t>Percentages of HRGs tested in ICTC and gap between referred and tested:</w:t>
      </w:r>
      <w:r w:rsidRPr="000708D3">
        <w:rPr>
          <w:color w:val="auto"/>
        </w:rPr>
        <w:t xml:space="preserve"> </w:t>
      </w:r>
    </w:p>
    <w:p w14:paraId="75D1C123" w14:textId="77777777" w:rsidR="00A874C9" w:rsidRPr="000708D3" w:rsidRDefault="003F4AFE" w:rsidP="004E7AA7">
      <w:pPr>
        <w:spacing w:line="360" w:lineRule="auto"/>
        <w:jc w:val="both"/>
        <w:rPr>
          <w:rFonts w:ascii="Times New Roman" w:hAnsi="Times New Roman"/>
          <w:sz w:val="24"/>
          <w:szCs w:val="24"/>
          <w:lang w:val="en-IN" w:eastAsia="en-IN"/>
        </w:rPr>
      </w:pPr>
      <w:r w:rsidRPr="000708D3">
        <w:rPr>
          <w:rFonts w:ascii="Times New Roman" w:hAnsi="Times New Roman"/>
          <w:sz w:val="24"/>
          <w:szCs w:val="24"/>
          <w:lang w:val="en-IN" w:eastAsia="en-IN"/>
        </w:rPr>
        <w:t xml:space="preserve">A total of </w:t>
      </w:r>
      <w:r w:rsidR="004C4A43" w:rsidRPr="000708D3">
        <w:rPr>
          <w:rFonts w:ascii="Times New Roman" w:hAnsi="Times New Roman"/>
          <w:sz w:val="24"/>
          <w:szCs w:val="24"/>
          <w:lang w:val="en-IN" w:eastAsia="en-IN"/>
        </w:rPr>
        <w:t>1355</w:t>
      </w:r>
      <w:r w:rsidRPr="000708D3">
        <w:rPr>
          <w:rFonts w:ascii="Times New Roman" w:hAnsi="Times New Roman"/>
          <w:sz w:val="24"/>
          <w:szCs w:val="24"/>
          <w:lang w:val="en-IN" w:eastAsia="en-IN"/>
        </w:rPr>
        <w:t xml:space="preserve"> referrals have been made (one or two times) and </w:t>
      </w:r>
      <w:r w:rsidR="00287178" w:rsidRPr="000708D3">
        <w:rPr>
          <w:rFonts w:ascii="Times New Roman" w:hAnsi="Times New Roman"/>
          <w:sz w:val="24"/>
          <w:szCs w:val="24"/>
          <w:lang w:val="en-IN" w:eastAsia="en-IN"/>
        </w:rPr>
        <w:t>1338</w:t>
      </w:r>
      <w:r w:rsidR="00A76EE9" w:rsidRPr="000708D3">
        <w:rPr>
          <w:rFonts w:ascii="Times New Roman" w:hAnsi="Times New Roman"/>
          <w:sz w:val="24"/>
          <w:szCs w:val="24"/>
          <w:lang w:val="en-IN" w:eastAsia="en-IN"/>
        </w:rPr>
        <w:t xml:space="preserve"> </w:t>
      </w:r>
      <w:r w:rsidRPr="000708D3">
        <w:rPr>
          <w:rFonts w:ascii="Times New Roman" w:hAnsi="Times New Roman"/>
          <w:sz w:val="24"/>
          <w:szCs w:val="24"/>
          <w:lang w:val="en-IN" w:eastAsia="en-IN"/>
        </w:rPr>
        <w:t xml:space="preserve">tests have been done. Approx </w:t>
      </w:r>
      <w:r w:rsidR="00A76EE9" w:rsidRPr="000708D3">
        <w:rPr>
          <w:rFonts w:ascii="Times New Roman" w:hAnsi="Times New Roman"/>
          <w:sz w:val="24"/>
          <w:szCs w:val="24"/>
          <w:lang w:val="en-IN" w:eastAsia="en-IN"/>
        </w:rPr>
        <w:t>95</w:t>
      </w:r>
      <w:r w:rsidRPr="000708D3">
        <w:rPr>
          <w:rFonts w:ascii="Times New Roman" w:hAnsi="Times New Roman"/>
          <w:sz w:val="24"/>
          <w:szCs w:val="24"/>
          <w:lang w:val="en-IN" w:eastAsia="en-IN"/>
        </w:rPr>
        <w:t>.</w:t>
      </w:r>
      <w:r w:rsidR="00A50DCA" w:rsidRPr="000708D3">
        <w:rPr>
          <w:rFonts w:ascii="Times New Roman" w:hAnsi="Times New Roman"/>
          <w:sz w:val="24"/>
          <w:szCs w:val="24"/>
          <w:lang w:val="en-IN" w:eastAsia="en-IN"/>
        </w:rPr>
        <w:t>42</w:t>
      </w:r>
      <w:r w:rsidRPr="000708D3">
        <w:rPr>
          <w:rFonts w:ascii="Times New Roman" w:hAnsi="Times New Roman"/>
          <w:sz w:val="24"/>
          <w:szCs w:val="24"/>
          <w:lang w:val="en-IN" w:eastAsia="en-IN"/>
        </w:rPr>
        <w:t>% referred is tested.</w:t>
      </w:r>
      <w:r w:rsidRPr="000708D3">
        <w:rPr>
          <w:rFonts w:ascii="Times New Roman" w:hAnsi="Times New Roman"/>
          <w:sz w:val="24"/>
          <w:szCs w:val="24"/>
        </w:rPr>
        <w:t xml:space="preserve"> </w:t>
      </w:r>
    </w:p>
    <w:p w14:paraId="0AEB5C12" w14:textId="77777777" w:rsidR="00A874C9" w:rsidRPr="000708D3" w:rsidRDefault="00A874C9" w:rsidP="004E7AA7">
      <w:pPr>
        <w:pStyle w:val="Default"/>
        <w:spacing w:line="360" w:lineRule="auto"/>
        <w:jc w:val="both"/>
        <w:rPr>
          <w:b/>
          <w:color w:val="auto"/>
        </w:rPr>
      </w:pPr>
      <w:r w:rsidRPr="000708D3">
        <w:rPr>
          <w:b/>
          <w:color w:val="auto"/>
        </w:rPr>
        <w:t xml:space="preserve">Support system developed with various stakeholders and involvement of various stakeholders in the project: </w:t>
      </w:r>
    </w:p>
    <w:p w14:paraId="0237D7DD" w14:textId="77777777" w:rsidR="005B13CC" w:rsidRPr="000708D3" w:rsidRDefault="00300976" w:rsidP="004E7AA7">
      <w:pPr>
        <w:pStyle w:val="Default"/>
        <w:spacing w:line="360" w:lineRule="auto"/>
        <w:jc w:val="both"/>
        <w:rPr>
          <w:color w:val="auto"/>
        </w:rPr>
      </w:pPr>
      <w:r w:rsidRPr="000708D3">
        <w:rPr>
          <w:color w:val="auto"/>
        </w:rPr>
        <w:t>10</w:t>
      </w:r>
      <w:r w:rsidR="003F4AFE" w:rsidRPr="000708D3">
        <w:rPr>
          <w:color w:val="auto"/>
        </w:rPr>
        <w:t xml:space="preserve"> Stakeholders have been identified and </w:t>
      </w:r>
      <w:r w:rsidRPr="000708D3">
        <w:rPr>
          <w:color w:val="auto"/>
        </w:rPr>
        <w:t>4</w:t>
      </w:r>
      <w:r w:rsidR="00420E65" w:rsidRPr="000708D3">
        <w:rPr>
          <w:color w:val="auto"/>
        </w:rPr>
        <w:t xml:space="preserve"> </w:t>
      </w:r>
      <w:r w:rsidR="003F4AFE" w:rsidRPr="000708D3">
        <w:rPr>
          <w:color w:val="auto"/>
        </w:rPr>
        <w:t>stakeholder meetings</w:t>
      </w:r>
      <w:r w:rsidR="00420E65" w:rsidRPr="000708D3">
        <w:rPr>
          <w:color w:val="auto"/>
        </w:rPr>
        <w:t xml:space="preserve"> cum Advocacy</w:t>
      </w:r>
      <w:r w:rsidR="003F4AFE" w:rsidRPr="000708D3">
        <w:rPr>
          <w:color w:val="auto"/>
        </w:rPr>
        <w:t xml:space="preserve"> have been conducted. During the field visit </w:t>
      </w:r>
      <w:r w:rsidR="00F5315C" w:rsidRPr="000708D3">
        <w:rPr>
          <w:color w:val="auto"/>
        </w:rPr>
        <w:t xml:space="preserve">we able to </w:t>
      </w:r>
      <w:r w:rsidR="00276C3B" w:rsidRPr="000708D3">
        <w:rPr>
          <w:color w:val="auto"/>
        </w:rPr>
        <w:t>meet</w:t>
      </w:r>
      <w:r w:rsidR="00F5315C" w:rsidRPr="000708D3">
        <w:rPr>
          <w:color w:val="auto"/>
        </w:rPr>
        <w:t xml:space="preserve"> 2 stakeholder</w:t>
      </w:r>
      <w:r w:rsidR="00276C3B" w:rsidRPr="000708D3">
        <w:rPr>
          <w:color w:val="auto"/>
        </w:rPr>
        <w:t>s</w:t>
      </w:r>
      <w:r w:rsidR="00F5315C" w:rsidRPr="000708D3">
        <w:rPr>
          <w:color w:val="auto"/>
        </w:rPr>
        <w:t xml:space="preserve"> </w:t>
      </w:r>
      <w:r w:rsidR="00A50DCA" w:rsidRPr="000708D3">
        <w:rPr>
          <w:color w:val="auto"/>
        </w:rPr>
        <w:t>they</w:t>
      </w:r>
      <w:r w:rsidR="003F4AFE" w:rsidRPr="000708D3">
        <w:rPr>
          <w:color w:val="auto"/>
        </w:rPr>
        <w:t xml:space="preserve"> were</w:t>
      </w:r>
      <w:r w:rsidR="00276C3B" w:rsidRPr="000708D3">
        <w:rPr>
          <w:color w:val="auto"/>
        </w:rPr>
        <w:t xml:space="preserve"> </w:t>
      </w:r>
      <w:r w:rsidR="003F4AFE" w:rsidRPr="000708D3">
        <w:rPr>
          <w:color w:val="auto"/>
        </w:rPr>
        <w:t>aware of the project and support in identification of new HRGs.</w:t>
      </w:r>
      <w:r w:rsidR="00B860C2" w:rsidRPr="000708D3">
        <w:rPr>
          <w:color w:val="auto"/>
        </w:rPr>
        <w:t xml:space="preserve"> </w:t>
      </w:r>
      <w:r w:rsidR="00A50DCA" w:rsidRPr="000708D3">
        <w:rPr>
          <w:color w:val="auto"/>
        </w:rPr>
        <w:t xml:space="preserve">But </w:t>
      </w:r>
      <w:r w:rsidR="00B860C2" w:rsidRPr="000708D3">
        <w:rPr>
          <w:color w:val="auto"/>
        </w:rPr>
        <w:t>their role in planning and service delivery was not visible.</w:t>
      </w:r>
    </w:p>
    <w:p w14:paraId="3360EB0A" w14:textId="77777777" w:rsidR="005B13CC" w:rsidRPr="000708D3" w:rsidRDefault="005B13CC" w:rsidP="004E7AA7">
      <w:pPr>
        <w:pStyle w:val="Default"/>
        <w:spacing w:line="360" w:lineRule="auto"/>
        <w:jc w:val="both"/>
        <w:rPr>
          <w:b/>
          <w:color w:val="auto"/>
        </w:rPr>
      </w:pPr>
    </w:p>
    <w:p w14:paraId="2825A97E" w14:textId="77777777" w:rsidR="00287178" w:rsidRPr="000708D3" w:rsidRDefault="005B13CC" w:rsidP="004E7AA7">
      <w:pPr>
        <w:pStyle w:val="Default"/>
        <w:spacing w:line="360" w:lineRule="auto"/>
        <w:jc w:val="both"/>
        <w:rPr>
          <w:color w:val="auto"/>
        </w:rPr>
      </w:pPr>
      <w:r w:rsidRPr="000708D3">
        <w:rPr>
          <w:b/>
          <w:color w:val="auto"/>
        </w:rPr>
        <w:t>VII</w:t>
      </w:r>
      <w:r w:rsidRPr="000708D3">
        <w:rPr>
          <w:color w:val="auto"/>
        </w:rPr>
        <w:t xml:space="preserve"> </w:t>
      </w:r>
      <w:r w:rsidRPr="000708D3">
        <w:rPr>
          <w:b/>
          <w:bCs/>
          <w:u w:val="single"/>
        </w:rPr>
        <w:t xml:space="preserve">Financial Systems And Procedures </w:t>
      </w:r>
    </w:p>
    <w:p w14:paraId="47E3FC7F" w14:textId="77777777" w:rsidR="00287178" w:rsidRPr="000708D3" w:rsidRDefault="00287178" w:rsidP="004E7AA7">
      <w:pPr>
        <w:widowControl w:val="0"/>
        <w:numPr>
          <w:ilvl w:val="0"/>
          <w:numId w:val="27"/>
        </w:numPr>
        <w:tabs>
          <w:tab w:val="num" w:pos="142"/>
        </w:tabs>
        <w:overflowPunct w:val="0"/>
        <w:autoSpaceDE w:val="0"/>
        <w:autoSpaceDN w:val="0"/>
        <w:adjustRightInd w:val="0"/>
        <w:spacing w:after="0" w:line="360" w:lineRule="auto"/>
        <w:ind w:left="660" w:right="440" w:hanging="331"/>
        <w:jc w:val="both"/>
        <w:rPr>
          <w:rFonts w:ascii="Times New Roman" w:hAnsi="Times New Roman"/>
          <w:b/>
          <w:color w:val="000000"/>
          <w:sz w:val="24"/>
          <w:szCs w:val="24"/>
        </w:rPr>
      </w:pPr>
      <w:r w:rsidRPr="000708D3">
        <w:rPr>
          <w:rFonts w:ascii="Times New Roman" w:hAnsi="Times New Roman"/>
          <w:b/>
          <w:color w:val="000000"/>
          <w:sz w:val="24"/>
          <w:szCs w:val="24"/>
        </w:rPr>
        <w:t>Systems of planning: Existence and adherence to NGO-CBO guidelines/ any approved systems endorsed by SACS/NACO- supporting official communication.</w:t>
      </w:r>
    </w:p>
    <w:p w14:paraId="105A770C" w14:textId="77777777" w:rsidR="00287178" w:rsidRPr="000708D3" w:rsidRDefault="00287178" w:rsidP="004E7AA7">
      <w:pPr>
        <w:widowControl w:val="0"/>
        <w:overflowPunct w:val="0"/>
        <w:autoSpaceDE w:val="0"/>
        <w:autoSpaceDN w:val="0"/>
        <w:adjustRightInd w:val="0"/>
        <w:spacing w:line="360" w:lineRule="auto"/>
        <w:ind w:left="660" w:right="440"/>
        <w:jc w:val="both"/>
        <w:rPr>
          <w:rFonts w:ascii="Times New Roman" w:hAnsi="Times New Roman"/>
          <w:color w:val="000000"/>
          <w:sz w:val="24"/>
          <w:szCs w:val="24"/>
        </w:rPr>
      </w:pPr>
      <w:r w:rsidRPr="000708D3">
        <w:rPr>
          <w:rFonts w:ascii="Times New Roman" w:hAnsi="Times New Roman"/>
          <w:color w:val="000000"/>
          <w:sz w:val="24"/>
          <w:szCs w:val="24"/>
        </w:rPr>
        <w:t>Systems of planning is not so good. There is purchasing stationary from Atma Ram &amp; Sons on 03</w:t>
      </w:r>
      <w:r w:rsidRPr="000708D3">
        <w:rPr>
          <w:rFonts w:ascii="Times New Roman" w:hAnsi="Times New Roman"/>
          <w:color w:val="000000"/>
          <w:sz w:val="24"/>
          <w:szCs w:val="24"/>
          <w:vertAlign w:val="superscript"/>
        </w:rPr>
        <w:t>rd</w:t>
      </w:r>
      <w:r w:rsidRPr="000708D3">
        <w:rPr>
          <w:rFonts w:ascii="Times New Roman" w:hAnsi="Times New Roman"/>
          <w:color w:val="000000"/>
          <w:sz w:val="24"/>
          <w:szCs w:val="24"/>
        </w:rPr>
        <w:t>, 4</w:t>
      </w:r>
      <w:r w:rsidRPr="000708D3">
        <w:rPr>
          <w:rFonts w:ascii="Times New Roman" w:hAnsi="Times New Roman"/>
          <w:color w:val="000000"/>
          <w:sz w:val="24"/>
          <w:szCs w:val="24"/>
          <w:vertAlign w:val="superscript"/>
        </w:rPr>
        <w:t>th</w:t>
      </w:r>
      <w:r w:rsidRPr="000708D3">
        <w:rPr>
          <w:rFonts w:ascii="Times New Roman" w:hAnsi="Times New Roman"/>
          <w:color w:val="000000"/>
          <w:sz w:val="24"/>
          <w:szCs w:val="24"/>
        </w:rPr>
        <w:t>, 17</w:t>
      </w:r>
      <w:r w:rsidRPr="000708D3">
        <w:rPr>
          <w:rFonts w:ascii="Times New Roman" w:hAnsi="Times New Roman"/>
          <w:color w:val="000000"/>
          <w:sz w:val="24"/>
          <w:szCs w:val="24"/>
          <w:vertAlign w:val="superscript"/>
        </w:rPr>
        <w:t>th</w:t>
      </w:r>
      <w:r w:rsidRPr="000708D3">
        <w:rPr>
          <w:rFonts w:ascii="Times New Roman" w:hAnsi="Times New Roman"/>
          <w:color w:val="000000"/>
          <w:sz w:val="24"/>
          <w:szCs w:val="24"/>
        </w:rPr>
        <w:t xml:space="preserve"> and 19</w:t>
      </w:r>
      <w:r w:rsidRPr="000708D3">
        <w:rPr>
          <w:rFonts w:ascii="Times New Roman" w:hAnsi="Times New Roman"/>
          <w:color w:val="000000"/>
          <w:sz w:val="24"/>
          <w:szCs w:val="24"/>
          <w:vertAlign w:val="superscript"/>
        </w:rPr>
        <w:t>th</w:t>
      </w:r>
      <w:r w:rsidRPr="000708D3">
        <w:rPr>
          <w:rFonts w:ascii="Times New Roman" w:hAnsi="Times New Roman"/>
          <w:color w:val="000000"/>
          <w:sz w:val="24"/>
          <w:szCs w:val="24"/>
        </w:rPr>
        <w:t>. There should be planning how much quantity is required so time and efficiency can utilized in others work. It is also not mentioned in movement register. Atma Ram is also not a wholesaler and the Shop’s distance is far away from office.</w:t>
      </w:r>
    </w:p>
    <w:p w14:paraId="7995B1D7" w14:textId="77777777" w:rsidR="00287178" w:rsidRPr="000708D3" w:rsidRDefault="00287178" w:rsidP="004E7AA7">
      <w:pPr>
        <w:widowControl w:val="0"/>
        <w:numPr>
          <w:ilvl w:val="0"/>
          <w:numId w:val="27"/>
        </w:numPr>
        <w:tabs>
          <w:tab w:val="num" w:pos="660"/>
        </w:tabs>
        <w:overflowPunct w:val="0"/>
        <w:autoSpaceDE w:val="0"/>
        <w:autoSpaceDN w:val="0"/>
        <w:adjustRightInd w:val="0"/>
        <w:spacing w:after="0" w:line="360" w:lineRule="auto"/>
        <w:ind w:left="660" w:right="420" w:hanging="331"/>
        <w:jc w:val="both"/>
        <w:rPr>
          <w:rFonts w:ascii="Times New Roman" w:hAnsi="Times New Roman"/>
          <w:b/>
          <w:color w:val="000000"/>
          <w:sz w:val="24"/>
          <w:szCs w:val="24"/>
        </w:rPr>
      </w:pPr>
      <w:r w:rsidRPr="000708D3">
        <w:rPr>
          <w:rFonts w:ascii="Times New Roman" w:hAnsi="Times New Roman"/>
          <w:b/>
          <w:color w:val="000000"/>
          <w:sz w:val="24"/>
          <w:szCs w:val="24"/>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14:paraId="7ED484EE" w14:textId="77777777" w:rsidR="00287178" w:rsidRPr="000708D3" w:rsidRDefault="00287178" w:rsidP="004E7AA7">
      <w:pPr>
        <w:widowControl w:val="0"/>
        <w:overflowPunct w:val="0"/>
        <w:autoSpaceDE w:val="0"/>
        <w:autoSpaceDN w:val="0"/>
        <w:adjustRightInd w:val="0"/>
        <w:spacing w:line="360" w:lineRule="auto"/>
        <w:ind w:left="660" w:right="420"/>
        <w:jc w:val="both"/>
        <w:rPr>
          <w:rFonts w:ascii="Times New Roman" w:hAnsi="Times New Roman"/>
          <w:color w:val="000000"/>
          <w:sz w:val="24"/>
          <w:szCs w:val="24"/>
        </w:rPr>
      </w:pPr>
      <w:r w:rsidRPr="000708D3">
        <w:rPr>
          <w:rFonts w:ascii="Times New Roman" w:hAnsi="Times New Roman"/>
          <w:color w:val="000000"/>
          <w:sz w:val="24"/>
          <w:szCs w:val="24"/>
        </w:rPr>
        <w:t>Vouchers number are printed in serial numbered but there is manipulation by hand or sketch in serialized number from 101 to 106 in 31</w:t>
      </w:r>
      <w:r w:rsidRPr="000708D3">
        <w:rPr>
          <w:rFonts w:ascii="Times New Roman" w:hAnsi="Times New Roman"/>
          <w:color w:val="000000"/>
          <w:sz w:val="24"/>
          <w:szCs w:val="24"/>
          <w:vertAlign w:val="superscript"/>
        </w:rPr>
        <w:t>st</w:t>
      </w:r>
      <w:r w:rsidRPr="000708D3">
        <w:rPr>
          <w:rFonts w:ascii="Times New Roman" w:hAnsi="Times New Roman"/>
          <w:color w:val="000000"/>
          <w:sz w:val="24"/>
          <w:szCs w:val="24"/>
        </w:rPr>
        <w:t xml:space="preserve"> March 2020. In all Bills only signature of Project Manager and in Quotation there is no signature of PM, M &amp; E and PD. Dates is also not mentioned in </w:t>
      </w:r>
      <w:r w:rsidRPr="000708D3">
        <w:rPr>
          <w:rFonts w:ascii="Times New Roman" w:hAnsi="Times New Roman"/>
          <w:color w:val="000000"/>
          <w:sz w:val="24"/>
          <w:szCs w:val="24"/>
        </w:rPr>
        <w:lastRenderedPageBreak/>
        <w:t>Quotation</w:t>
      </w:r>
    </w:p>
    <w:p w14:paraId="39FC9A2B" w14:textId="77777777" w:rsidR="00287178" w:rsidRPr="000708D3" w:rsidRDefault="00287178" w:rsidP="004E7AA7">
      <w:pPr>
        <w:widowControl w:val="0"/>
        <w:numPr>
          <w:ilvl w:val="0"/>
          <w:numId w:val="27"/>
        </w:numPr>
        <w:tabs>
          <w:tab w:val="num" w:pos="660"/>
        </w:tabs>
        <w:overflowPunct w:val="0"/>
        <w:autoSpaceDE w:val="0"/>
        <w:autoSpaceDN w:val="0"/>
        <w:adjustRightInd w:val="0"/>
        <w:spacing w:after="0" w:line="360" w:lineRule="auto"/>
        <w:ind w:left="660" w:right="260" w:hanging="331"/>
        <w:jc w:val="both"/>
        <w:rPr>
          <w:rFonts w:ascii="Times New Roman" w:hAnsi="Times New Roman"/>
          <w:b/>
          <w:color w:val="000000"/>
          <w:sz w:val="24"/>
          <w:szCs w:val="24"/>
        </w:rPr>
      </w:pPr>
      <w:r w:rsidRPr="000708D3">
        <w:rPr>
          <w:rFonts w:ascii="Times New Roman" w:hAnsi="Times New Roman"/>
          <w:b/>
          <w:color w:val="000000"/>
          <w:sz w:val="24"/>
          <w:szCs w:val="24"/>
        </w:rPr>
        <w:t xml:space="preserve">Systems of procurement- Existence and adherence of systems and mechanism of procurement as endorsed by SACS/NACO, adherence of WHO-GMP practices for procurement of medicines, systems of quality checking. </w:t>
      </w:r>
    </w:p>
    <w:p w14:paraId="2AB33944" w14:textId="77777777" w:rsidR="00287178" w:rsidRPr="000708D3" w:rsidRDefault="00287178" w:rsidP="004E7AA7">
      <w:pPr>
        <w:widowControl w:val="0"/>
        <w:overflowPunct w:val="0"/>
        <w:autoSpaceDE w:val="0"/>
        <w:autoSpaceDN w:val="0"/>
        <w:adjustRightInd w:val="0"/>
        <w:spacing w:line="360" w:lineRule="auto"/>
        <w:ind w:left="660" w:right="260"/>
        <w:jc w:val="both"/>
        <w:rPr>
          <w:rFonts w:ascii="Times New Roman" w:hAnsi="Times New Roman"/>
          <w:color w:val="000000"/>
          <w:sz w:val="24"/>
          <w:szCs w:val="24"/>
        </w:rPr>
      </w:pPr>
      <w:r w:rsidRPr="000708D3">
        <w:rPr>
          <w:rFonts w:ascii="Times New Roman" w:hAnsi="Times New Roman"/>
          <w:color w:val="000000"/>
          <w:sz w:val="24"/>
          <w:szCs w:val="24"/>
        </w:rPr>
        <w:t>On 19</w:t>
      </w:r>
      <w:r w:rsidRPr="000708D3">
        <w:rPr>
          <w:rFonts w:ascii="Times New Roman" w:hAnsi="Times New Roman"/>
          <w:color w:val="000000"/>
          <w:sz w:val="24"/>
          <w:szCs w:val="24"/>
          <w:vertAlign w:val="superscript"/>
        </w:rPr>
        <w:t>th</w:t>
      </w:r>
      <w:r w:rsidRPr="000708D3">
        <w:rPr>
          <w:rFonts w:ascii="Times New Roman" w:hAnsi="Times New Roman"/>
          <w:color w:val="000000"/>
          <w:sz w:val="24"/>
          <w:szCs w:val="24"/>
        </w:rPr>
        <w:t xml:space="preserve"> October 2021 to take Condom from CSACS to TI Rs.1000/- is paid to Chota Hathi which is high amount and booked for admin purpose. It should booked on office expense or other head. Movement is also not available for this. Through PFMS Rds. 1000/- paid to M &amp; E cum Accountant but his movement not available. M &amp; E cum Accountant said that they give this responsibility to ORW to bring the condom from CSACS to TI But ORW’s movement also not available in movement Register.</w:t>
      </w:r>
    </w:p>
    <w:p w14:paraId="38A8B0C8" w14:textId="77777777" w:rsidR="00287178" w:rsidRPr="000708D3" w:rsidRDefault="00287178" w:rsidP="004E7AA7">
      <w:pPr>
        <w:widowControl w:val="0"/>
        <w:numPr>
          <w:ilvl w:val="0"/>
          <w:numId w:val="27"/>
        </w:numPr>
        <w:tabs>
          <w:tab w:val="num" w:pos="660"/>
        </w:tabs>
        <w:overflowPunct w:val="0"/>
        <w:autoSpaceDE w:val="0"/>
        <w:autoSpaceDN w:val="0"/>
        <w:adjustRightInd w:val="0"/>
        <w:spacing w:after="0" w:line="360" w:lineRule="auto"/>
        <w:ind w:left="660" w:right="180" w:hanging="331"/>
        <w:jc w:val="both"/>
        <w:rPr>
          <w:rFonts w:ascii="Times New Roman" w:hAnsi="Times New Roman"/>
          <w:b/>
          <w:color w:val="000000"/>
          <w:sz w:val="24"/>
          <w:szCs w:val="24"/>
        </w:rPr>
      </w:pPr>
      <w:r w:rsidRPr="000708D3">
        <w:rPr>
          <w:rFonts w:ascii="Times New Roman" w:hAnsi="Times New Roman"/>
          <w:b/>
          <w:color w:val="000000"/>
          <w:sz w:val="24"/>
          <w:szCs w:val="24"/>
        </w:rPr>
        <w:t xml:space="preserve">Systems of documentation- Availability of bank accounts (maintained jointly, reconciliation made monthly basis), audit reports </w:t>
      </w:r>
    </w:p>
    <w:p w14:paraId="3A92C2A5" w14:textId="77777777" w:rsidR="005B13CC" w:rsidRPr="000708D3" w:rsidRDefault="00287178" w:rsidP="004E7AA7">
      <w:pPr>
        <w:widowControl w:val="0"/>
        <w:overflowPunct w:val="0"/>
        <w:autoSpaceDE w:val="0"/>
        <w:autoSpaceDN w:val="0"/>
        <w:adjustRightInd w:val="0"/>
        <w:spacing w:line="360" w:lineRule="auto"/>
        <w:ind w:left="660" w:right="180"/>
        <w:jc w:val="both"/>
        <w:rPr>
          <w:rFonts w:ascii="Times New Roman" w:hAnsi="Times New Roman"/>
          <w:color w:val="000000"/>
          <w:sz w:val="24"/>
          <w:szCs w:val="24"/>
        </w:rPr>
      </w:pPr>
      <w:r w:rsidRPr="000708D3">
        <w:rPr>
          <w:rFonts w:ascii="Times New Roman" w:hAnsi="Times New Roman"/>
          <w:color w:val="000000"/>
          <w:sz w:val="24"/>
          <w:szCs w:val="24"/>
        </w:rPr>
        <w:t xml:space="preserve">Bank Account is State Bank of India is available &amp; Audit report is also available. </w:t>
      </w:r>
    </w:p>
    <w:p w14:paraId="2B42138D" w14:textId="77777777" w:rsidR="00287178" w:rsidRPr="000708D3" w:rsidRDefault="00287178" w:rsidP="004E7AA7">
      <w:pPr>
        <w:widowControl w:val="0"/>
        <w:overflowPunct w:val="0"/>
        <w:autoSpaceDE w:val="0"/>
        <w:autoSpaceDN w:val="0"/>
        <w:adjustRightInd w:val="0"/>
        <w:spacing w:after="0" w:line="360" w:lineRule="auto"/>
        <w:ind w:left="660" w:right="180"/>
        <w:jc w:val="both"/>
        <w:rPr>
          <w:rFonts w:ascii="Times New Roman" w:hAnsi="Times New Roman"/>
          <w:color w:val="000000"/>
          <w:sz w:val="24"/>
          <w:szCs w:val="24"/>
        </w:rPr>
      </w:pPr>
      <w:r w:rsidRPr="000708D3">
        <w:rPr>
          <w:rFonts w:ascii="Times New Roman" w:hAnsi="Times New Roman"/>
          <w:color w:val="000000"/>
          <w:sz w:val="24"/>
          <w:szCs w:val="24"/>
        </w:rPr>
        <w:t xml:space="preserve">Ledger is not maintained, Sign on Cash book is missing, and voucher has manipulation, movement also missing thus documentation not so good. </w:t>
      </w:r>
      <w:r w:rsidRPr="000708D3">
        <w:rPr>
          <w:rFonts w:ascii="Times New Roman" w:hAnsi="Times New Roman"/>
          <w:bCs/>
          <w:color w:val="000000"/>
          <w:sz w:val="24"/>
          <w:szCs w:val="24"/>
          <w:lang w:val="en-IN" w:eastAsia="en-IN"/>
        </w:rPr>
        <w:t>If the mistake done in any voucher. Vouchers can be cancelled no need of manipulation in serial number.</w:t>
      </w:r>
    </w:p>
    <w:p w14:paraId="20F4D95F" w14:textId="77777777" w:rsidR="00287178" w:rsidRPr="000708D3" w:rsidRDefault="00287178" w:rsidP="004E7AA7">
      <w:pPr>
        <w:widowControl w:val="0"/>
        <w:overflowPunct w:val="0"/>
        <w:autoSpaceDE w:val="0"/>
        <w:autoSpaceDN w:val="0"/>
        <w:adjustRightInd w:val="0"/>
        <w:spacing w:line="360" w:lineRule="auto"/>
        <w:ind w:left="660" w:right="180"/>
        <w:jc w:val="both"/>
        <w:rPr>
          <w:rFonts w:ascii="Times New Roman" w:hAnsi="Times New Roman"/>
          <w:color w:val="000000"/>
          <w:sz w:val="24"/>
          <w:szCs w:val="24"/>
        </w:rPr>
      </w:pPr>
    </w:p>
    <w:p w14:paraId="6C43E07C" w14:textId="77777777" w:rsidR="00A874C9" w:rsidRPr="000708D3" w:rsidRDefault="00A874C9" w:rsidP="004E7AA7">
      <w:pPr>
        <w:pStyle w:val="Default"/>
        <w:spacing w:line="360" w:lineRule="auto"/>
        <w:jc w:val="both"/>
        <w:rPr>
          <w:b/>
          <w:bCs/>
          <w:color w:val="auto"/>
          <w:u w:val="single"/>
        </w:rPr>
      </w:pPr>
      <w:r w:rsidRPr="000708D3">
        <w:rPr>
          <w:b/>
          <w:bCs/>
          <w:color w:val="auto"/>
        </w:rPr>
        <w:t xml:space="preserve">VIII. </w:t>
      </w:r>
      <w:r w:rsidRPr="000708D3">
        <w:rPr>
          <w:b/>
          <w:bCs/>
          <w:color w:val="auto"/>
          <w:u w:val="single"/>
        </w:rPr>
        <w:t xml:space="preserve">Competency </w:t>
      </w:r>
      <w:r w:rsidR="005B13CC" w:rsidRPr="000708D3">
        <w:rPr>
          <w:b/>
          <w:bCs/>
          <w:color w:val="auto"/>
          <w:u w:val="single"/>
        </w:rPr>
        <w:t xml:space="preserve">Of The Project Staff </w:t>
      </w:r>
    </w:p>
    <w:p w14:paraId="0307E020" w14:textId="77777777" w:rsidR="00A874C9" w:rsidRPr="000708D3" w:rsidRDefault="00A874C9" w:rsidP="004E7AA7">
      <w:pPr>
        <w:pStyle w:val="Default"/>
        <w:spacing w:line="360" w:lineRule="auto"/>
        <w:jc w:val="both"/>
        <w:rPr>
          <w:b/>
          <w:color w:val="auto"/>
        </w:rPr>
      </w:pPr>
      <w:r w:rsidRPr="000708D3">
        <w:rPr>
          <w:b/>
          <w:color w:val="auto"/>
        </w:rPr>
        <w:t>Project Manager:</w:t>
      </w:r>
    </w:p>
    <w:p w14:paraId="602DCE77" w14:textId="77777777" w:rsidR="00E27A97" w:rsidRPr="000708D3" w:rsidRDefault="00A874C9" w:rsidP="004E7AA7">
      <w:pPr>
        <w:tabs>
          <w:tab w:val="left" w:pos="7155"/>
        </w:tabs>
        <w:spacing w:line="360" w:lineRule="auto"/>
        <w:jc w:val="both"/>
        <w:rPr>
          <w:rFonts w:ascii="Times New Roman" w:hAnsi="Times New Roman"/>
          <w:sz w:val="24"/>
          <w:szCs w:val="24"/>
        </w:rPr>
      </w:pPr>
      <w:r w:rsidRPr="000708D3">
        <w:rPr>
          <w:rFonts w:ascii="Times New Roman" w:hAnsi="Times New Roman"/>
          <w:sz w:val="24"/>
          <w:szCs w:val="24"/>
        </w:rPr>
        <w:t xml:space="preserve">The project manager is associated with TI since </w:t>
      </w:r>
      <w:r w:rsidR="006F1E30" w:rsidRPr="000708D3">
        <w:rPr>
          <w:rFonts w:ascii="Times New Roman" w:hAnsi="Times New Roman"/>
          <w:sz w:val="24"/>
          <w:szCs w:val="24"/>
        </w:rPr>
        <w:t>April 201</w:t>
      </w:r>
      <w:r w:rsidR="00300976" w:rsidRPr="000708D3">
        <w:rPr>
          <w:rFonts w:ascii="Times New Roman" w:hAnsi="Times New Roman"/>
          <w:sz w:val="24"/>
          <w:szCs w:val="24"/>
        </w:rPr>
        <w:t>5</w:t>
      </w:r>
      <w:r w:rsidR="002269F2" w:rsidRPr="000708D3">
        <w:rPr>
          <w:rFonts w:ascii="Times New Roman" w:hAnsi="Times New Roman"/>
          <w:sz w:val="24"/>
          <w:szCs w:val="24"/>
        </w:rPr>
        <w:t xml:space="preserve"> and done </w:t>
      </w:r>
      <w:r w:rsidR="00300976" w:rsidRPr="000708D3">
        <w:rPr>
          <w:rFonts w:ascii="Times New Roman" w:hAnsi="Times New Roman"/>
          <w:sz w:val="24"/>
          <w:szCs w:val="24"/>
        </w:rPr>
        <w:t>Post Graduation in literature</w:t>
      </w:r>
      <w:r w:rsidRPr="000708D3">
        <w:rPr>
          <w:rFonts w:ascii="Times New Roman" w:hAnsi="Times New Roman"/>
          <w:sz w:val="24"/>
          <w:szCs w:val="24"/>
        </w:rPr>
        <w:t xml:space="preserve">. </w:t>
      </w:r>
      <w:r w:rsidR="002269F2" w:rsidRPr="000708D3">
        <w:rPr>
          <w:rFonts w:ascii="Times New Roman" w:hAnsi="Times New Roman"/>
          <w:sz w:val="24"/>
          <w:szCs w:val="24"/>
        </w:rPr>
        <w:t>H</w:t>
      </w:r>
      <w:r w:rsidR="00C50CA8" w:rsidRPr="000708D3">
        <w:rPr>
          <w:rFonts w:ascii="Times New Roman" w:hAnsi="Times New Roman"/>
          <w:sz w:val="24"/>
          <w:szCs w:val="24"/>
        </w:rPr>
        <w:t>er</w:t>
      </w:r>
      <w:r w:rsidR="002269F2" w:rsidRPr="000708D3">
        <w:rPr>
          <w:rFonts w:ascii="Times New Roman" w:hAnsi="Times New Roman"/>
          <w:sz w:val="24"/>
          <w:szCs w:val="24"/>
        </w:rPr>
        <w:t xml:space="preserve"> knowledge, perception &amp; understanding of the program seem to be satisfactory. </w:t>
      </w:r>
      <w:r w:rsidR="005D2A6E" w:rsidRPr="000708D3">
        <w:rPr>
          <w:rFonts w:ascii="Times New Roman" w:hAnsi="Times New Roman"/>
          <w:sz w:val="24"/>
          <w:szCs w:val="24"/>
        </w:rPr>
        <w:t xml:space="preserve">She has good knowledge about project and field area. </w:t>
      </w:r>
    </w:p>
    <w:p w14:paraId="585696D4" w14:textId="77777777" w:rsidR="00D81E4F" w:rsidRPr="008B4A4B" w:rsidRDefault="00D81E4F" w:rsidP="004E7AA7">
      <w:pPr>
        <w:pStyle w:val="Default"/>
        <w:spacing w:line="360" w:lineRule="auto"/>
        <w:jc w:val="both"/>
        <w:rPr>
          <w:b/>
          <w:color w:val="auto"/>
        </w:rPr>
      </w:pPr>
      <w:r w:rsidRPr="000708D3">
        <w:rPr>
          <w:b/>
          <w:color w:val="auto"/>
        </w:rPr>
        <w:t>M&amp;EO</w:t>
      </w:r>
      <w:r w:rsidR="00165B23" w:rsidRPr="000708D3">
        <w:rPr>
          <w:b/>
          <w:color w:val="auto"/>
          <w:lang w:bidi="hi-IN"/>
        </w:rPr>
        <w:t xml:space="preserve"> </w:t>
      </w:r>
      <w:r w:rsidR="00165B23" w:rsidRPr="008B4A4B">
        <w:rPr>
          <w:b/>
          <w:color w:val="auto"/>
          <w:lang w:bidi="hi-IN"/>
        </w:rPr>
        <w:t>cum Accountant</w:t>
      </w:r>
      <w:r w:rsidRPr="008B4A4B">
        <w:rPr>
          <w:b/>
          <w:color w:val="auto"/>
        </w:rPr>
        <w:t>:</w:t>
      </w:r>
    </w:p>
    <w:p w14:paraId="0CE52D91" w14:textId="77777777" w:rsidR="00F53CF1" w:rsidRPr="000708D3" w:rsidRDefault="00DD482F" w:rsidP="004E7AA7">
      <w:pPr>
        <w:pStyle w:val="Default"/>
        <w:spacing w:line="360" w:lineRule="auto"/>
        <w:jc w:val="both"/>
        <w:rPr>
          <w:color w:val="auto"/>
        </w:rPr>
      </w:pPr>
      <w:r w:rsidRPr="008B4A4B">
        <w:rPr>
          <w:color w:val="auto"/>
        </w:rPr>
        <w:t>He</w:t>
      </w:r>
      <w:r w:rsidR="00D81E4F" w:rsidRPr="008B4A4B">
        <w:rPr>
          <w:color w:val="auto"/>
        </w:rPr>
        <w:t xml:space="preserve"> is working in this TI since </w:t>
      </w:r>
      <w:r w:rsidRPr="008B4A4B">
        <w:rPr>
          <w:color w:val="auto"/>
        </w:rPr>
        <w:t>June</w:t>
      </w:r>
      <w:r w:rsidR="00F53CF1" w:rsidRPr="008B4A4B">
        <w:rPr>
          <w:color w:val="auto"/>
        </w:rPr>
        <w:t xml:space="preserve"> 2018</w:t>
      </w:r>
      <w:r w:rsidR="00D81E4F" w:rsidRPr="008B4A4B">
        <w:rPr>
          <w:color w:val="auto"/>
        </w:rPr>
        <w:t xml:space="preserve">. </w:t>
      </w:r>
      <w:r w:rsidRPr="008B4A4B">
        <w:rPr>
          <w:color w:val="auto"/>
        </w:rPr>
        <w:t>H</w:t>
      </w:r>
      <w:r w:rsidR="00D81E4F" w:rsidRPr="008B4A4B">
        <w:rPr>
          <w:color w:val="auto"/>
        </w:rPr>
        <w:t>e is maintaining all the documents related to finance</w:t>
      </w:r>
      <w:r w:rsidR="008E5B84" w:rsidRPr="008B4A4B">
        <w:rPr>
          <w:color w:val="auto"/>
          <w:lang w:bidi="hi-IN"/>
        </w:rPr>
        <w:t xml:space="preserve"> and </w:t>
      </w:r>
      <w:r w:rsidR="00611DB2" w:rsidRPr="008B4A4B">
        <w:rPr>
          <w:color w:val="auto"/>
          <w:lang w:bidi="hi-IN"/>
        </w:rPr>
        <w:t>M &amp;</w:t>
      </w:r>
      <w:r w:rsidR="00165B23" w:rsidRPr="008B4A4B">
        <w:rPr>
          <w:color w:val="auto"/>
          <w:lang w:bidi="hi-IN"/>
        </w:rPr>
        <w:t>EO</w:t>
      </w:r>
      <w:r w:rsidR="00D81E4F" w:rsidRPr="008B4A4B">
        <w:rPr>
          <w:color w:val="auto"/>
          <w:lang w:bidi="hi-IN"/>
        </w:rPr>
        <w:t>.</w:t>
      </w:r>
      <w:r w:rsidR="00D81E4F" w:rsidRPr="000708D3">
        <w:rPr>
          <w:color w:val="auto"/>
        </w:rPr>
        <w:t xml:space="preserve"> </w:t>
      </w:r>
      <w:r w:rsidRPr="000708D3">
        <w:rPr>
          <w:color w:val="auto"/>
        </w:rPr>
        <w:t>H</w:t>
      </w:r>
      <w:r w:rsidR="00D81E4F" w:rsidRPr="000708D3">
        <w:rPr>
          <w:color w:val="auto"/>
        </w:rPr>
        <w:t xml:space="preserve">e is also </w:t>
      </w:r>
      <w:r w:rsidR="00F53CF1" w:rsidRPr="000708D3">
        <w:rPr>
          <w:color w:val="auto"/>
        </w:rPr>
        <w:t>managing</w:t>
      </w:r>
      <w:r w:rsidR="00D81E4F" w:rsidRPr="000708D3">
        <w:rPr>
          <w:color w:val="auto"/>
        </w:rPr>
        <w:t xml:space="preserve"> all the data in the soft copy. </w:t>
      </w:r>
      <w:r w:rsidRPr="000708D3">
        <w:rPr>
          <w:color w:val="auto"/>
        </w:rPr>
        <w:t>H</w:t>
      </w:r>
      <w:r w:rsidR="00F53CF1" w:rsidRPr="000708D3">
        <w:rPr>
          <w:color w:val="auto"/>
        </w:rPr>
        <w:t>e</w:t>
      </w:r>
      <w:r w:rsidR="00D81E4F" w:rsidRPr="000708D3">
        <w:rPr>
          <w:color w:val="auto"/>
        </w:rPr>
        <w:t xml:space="preserve"> has </w:t>
      </w:r>
      <w:r w:rsidR="00F53CF1" w:rsidRPr="000708D3">
        <w:rPr>
          <w:color w:val="auto"/>
        </w:rPr>
        <w:t xml:space="preserve">basic </w:t>
      </w:r>
      <w:r w:rsidR="00D81E4F" w:rsidRPr="000708D3">
        <w:rPr>
          <w:color w:val="auto"/>
        </w:rPr>
        <w:t xml:space="preserve">understanding of the analysis of data. </w:t>
      </w:r>
    </w:p>
    <w:p w14:paraId="4F11D264" w14:textId="77777777" w:rsidR="00A874C9" w:rsidRPr="000708D3" w:rsidRDefault="00A874C9" w:rsidP="004E7AA7">
      <w:pPr>
        <w:pStyle w:val="Default"/>
        <w:spacing w:line="360" w:lineRule="auto"/>
        <w:jc w:val="both"/>
        <w:rPr>
          <w:b/>
          <w:color w:val="auto"/>
        </w:rPr>
      </w:pPr>
      <w:r w:rsidRPr="000708D3">
        <w:rPr>
          <w:b/>
          <w:color w:val="auto"/>
        </w:rPr>
        <w:t xml:space="preserve">Counsellor: </w:t>
      </w:r>
    </w:p>
    <w:p w14:paraId="79C12170" w14:textId="77777777" w:rsidR="00287178" w:rsidRPr="000708D3" w:rsidRDefault="002269F2" w:rsidP="004E7AA7">
      <w:pPr>
        <w:tabs>
          <w:tab w:val="left" w:pos="7155"/>
        </w:tabs>
        <w:spacing w:line="360" w:lineRule="auto"/>
        <w:jc w:val="both"/>
        <w:rPr>
          <w:rFonts w:ascii="Times New Roman" w:hAnsi="Times New Roman"/>
          <w:sz w:val="24"/>
          <w:szCs w:val="24"/>
        </w:rPr>
      </w:pPr>
      <w:r w:rsidRPr="000708D3">
        <w:rPr>
          <w:rFonts w:ascii="Times New Roman" w:hAnsi="Times New Roman"/>
          <w:sz w:val="24"/>
          <w:szCs w:val="24"/>
        </w:rPr>
        <w:lastRenderedPageBreak/>
        <w:t xml:space="preserve">She </w:t>
      </w:r>
      <w:r w:rsidR="00A80E7B" w:rsidRPr="000708D3">
        <w:rPr>
          <w:rFonts w:ascii="Times New Roman" w:hAnsi="Times New Roman"/>
          <w:sz w:val="24"/>
          <w:szCs w:val="24"/>
        </w:rPr>
        <w:t>has don</w:t>
      </w:r>
      <w:r w:rsidR="00DD482F" w:rsidRPr="000708D3">
        <w:rPr>
          <w:rFonts w:ascii="Times New Roman" w:hAnsi="Times New Roman"/>
          <w:sz w:val="24"/>
          <w:szCs w:val="24"/>
        </w:rPr>
        <w:t>e</w:t>
      </w:r>
      <w:r w:rsidR="00A80E7B" w:rsidRPr="000708D3">
        <w:rPr>
          <w:rFonts w:ascii="Times New Roman" w:hAnsi="Times New Roman"/>
          <w:sz w:val="24"/>
          <w:szCs w:val="24"/>
        </w:rPr>
        <w:t xml:space="preserve"> graduation in Sociology </w:t>
      </w:r>
      <w:r w:rsidR="00DD482F" w:rsidRPr="000708D3">
        <w:rPr>
          <w:rFonts w:ascii="Times New Roman" w:hAnsi="Times New Roman"/>
          <w:sz w:val="24"/>
          <w:szCs w:val="24"/>
        </w:rPr>
        <w:t>and joined the TI as ORW in May, 2016</w:t>
      </w:r>
      <w:r w:rsidRPr="000708D3">
        <w:rPr>
          <w:rFonts w:ascii="Times New Roman" w:hAnsi="Times New Roman"/>
          <w:sz w:val="24"/>
          <w:szCs w:val="24"/>
        </w:rPr>
        <w:t>.</w:t>
      </w:r>
      <w:r w:rsidR="002A19C3" w:rsidRPr="000708D3">
        <w:rPr>
          <w:rFonts w:ascii="Times New Roman" w:hAnsi="Times New Roman"/>
          <w:sz w:val="24"/>
          <w:szCs w:val="24"/>
        </w:rPr>
        <w:t xml:space="preserve"> </w:t>
      </w:r>
      <w:r w:rsidR="005B13CC" w:rsidRPr="000708D3">
        <w:rPr>
          <w:rFonts w:ascii="Times New Roman" w:hAnsi="Times New Roman"/>
          <w:color w:val="3C4043"/>
          <w:spacing w:val="3"/>
          <w:sz w:val="24"/>
          <w:szCs w:val="24"/>
          <w:shd w:val="clear" w:color="auto" w:fill="FFFFFF"/>
        </w:rPr>
        <w:t>Appointed through interview and selected as counselor in December, 2021. </w:t>
      </w:r>
      <w:r w:rsidR="00DD482F" w:rsidRPr="000708D3">
        <w:rPr>
          <w:rFonts w:ascii="Times New Roman" w:hAnsi="Times New Roman"/>
          <w:sz w:val="24"/>
          <w:szCs w:val="24"/>
        </w:rPr>
        <w:t xml:space="preserve">She is having </w:t>
      </w:r>
      <w:r w:rsidR="002A19C3" w:rsidRPr="000708D3">
        <w:rPr>
          <w:rFonts w:ascii="Times New Roman" w:hAnsi="Times New Roman"/>
          <w:sz w:val="24"/>
          <w:szCs w:val="24"/>
        </w:rPr>
        <w:t xml:space="preserve">counselling skills needs to be strengthen. </w:t>
      </w:r>
      <w:r w:rsidRPr="000708D3">
        <w:rPr>
          <w:rFonts w:ascii="Times New Roman" w:hAnsi="Times New Roman"/>
          <w:sz w:val="24"/>
          <w:szCs w:val="24"/>
        </w:rPr>
        <w:t xml:space="preserve">She is aware of her roles and trying to put hard &amp; honest efforts to have a grip. </w:t>
      </w:r>
    </w:p>
    <w:p w14:paraId="012CC119" w14:textId="77777777" w:rsidR="00A874C9" w:rsidRPr="000708D3" w:rsidRDefault="00A874C9" w:rsidP="004E7AA7">
      <w:pPr>
        <w:pStyle w:val="Default"/>
        <w:spacing w:line="360" w:lineRule="auto"/>
        <w:jc w:val="both"/>
        <w:rPr>
          <w:b/>
          <w:color w:val="auto"/>
        </w:rPr>
      </w:pPr>
      <w:r w:rsidRPr="000708D3">
        <w:rPr>
          <w:b/>
          <w:color w:val="auto"/>
        </w:rPr>
        <w:t xml:space="preserve">Out Reach Workers (ORWs): </w:t>
      </w:r>
    </w:p>
    <w:p w14:paraId="2CF895DA" w14:textId="77777777" w:rsidR="00F53CF1" w:rsidRPr="000708D3" w:rsidRDefault="00F53CF1" w:rsidP="004E7AA7">
      <w:pPr>
        <w:tabs>
          <w:tab w:val="left" w:pos="7155"/>
        </w:tabs>
        <w:spacing w:line="360" w:lineRule="auto"/>
        <w:jc w:val="both"/>
        <w:rPr>
          <w:rFonts w:ascii="Times New Roman" w:hAnsi="Times New Roman"/>
          <w:sz w:val="24"/>
          <w:szCs w:val="24"/>
        </w:rPr>
      </w:pPr>
      <w:r w:rsidRPr="000708D3">
        <w:rPr>
          <w:rFonts w:ascii="Times New Roman" w:hAnsi="Times New Roman"/>
          <w:sz w:val="24"/>
          <w:szCs w:val="24"/>
        </w:rPr>
        <w:t>Three</w:t>
      </w:r>
      <w:r w:rsidR="00A874C9" w:rsidRPr="000708D3">
        <w:rPr>
          <w:rFonts w:ascii="Times New Roman" w:hAnsi="Times New Roman"/>
          <w:sz w:val="24"/>
          <w:szCs w:val="24"/>
        </w:rPr>
        <w:t xml:space="preserve"> ORWs are in place </w:t>
      </w:r>
      <w:r w:rsidR="00DD482F" w:rsidRPr="000708D3">
        <w:rPr>
          <w:rFonts w:ascii="Times New Roman" w:hAnsi="Times New Roman"/>
          <w:sz w:val="24"/>
          <w:szCs w:val="24"/>
        </w:rPr>
        <w:t xml:space="preserve">and two are from community. </w:t>
      </w:r>
      <w:r w:rsidR="00A874C9" w:rsidRPr="000708D3">
        <w:rPr>
          <w:rFonts w:ascii="Times New Roman" w:hAnsi="Times New Roman"/>
          <w:sz w:val="24"/>
          <w:szCs w:val="24"/>
        </w:rPr>
        <w:t xml:space="preserve"> </w:t>
      </w:r>
      <w:r w:rsidRPr="000708D3">
        <w:rPr>
          <w:rFonts w:ascii="Times New Roman" w:hAnsi="Times New Roman"/>
          <w:sz w:val="24"/>
          <w:szCs w:val="24"/>
        </w:rPr>
        <w:t>All ORWs</w:t>
      </w:r>
      <w:r w:rsidR="002A19C3" w:rsidRPr="000708D3">
        <w:rPr>
          <w:rFonts w:ascii="Times New Roman" w:hAnsi="Times New Roman"/>
          <w:sz w:val="24"/>
          <w:szCs w:val="24"/>
        </w:rPr>
        <w:t xml:space="preserve"> has basic understanding</w:t>
      </w:r>
      <w:r w:rsidR="002269F2" w:rsidRPr="000708D3">
        <w:rPr>
          <w:rFonts w:ascii="Times New Roman" w:hAnsi="Times New Roman"/>
          <w:sz w:val="24"/>
          <w:szCs w:val="24"/>
        </w:rPr>
        <w:t xml:space="preserve"> of the TI and its deliverables. </w:t>
      </w:r>
      <w:r w:rsidRPr="000708D3">
        <w:rPr>
          <w:rFonts w:ascii="Times New Roman" w:hAnsi="Times New Roman"/>
          <w:sz w:val="24"/>
          <w:szCs w:val="24"/>
        </w:rPr>
        <w:t>They</w:t>
      </w:r>
      <w:r w:rsidR="002269F2" w:rsidRPr="000708D3">
        <w:rPr>
          <w:rFonts w:ascii="Times New Roman" w:hAnsi="Times New Roman"/>
          <w:sz w:val="24"/>
          <w:szCs w:val="24"/>
        </w:rPr>
        <w:t xml:space="preserve"> </w:t>
      </w:r>
      <w:r w:rsidR="00DD482F" w:rsidRPr="000708D3">
        <w:rPr>
          <w:rFonts w:ascii="Times New Roman" w:hAnsi="Times New Roman"/>
          <w:sz w:val="24"/>
          <w:szCs w:val="24"/>
        </w:rPr>
        <w:t>have</w:t>
      </w:r>
      <w:r w:rsidR="002269F2" w:rsidRPr="000708D3">
        <w:rPr>
          <w:rFonts w:ascii="Times New Roman" w:hAnsi="Times New Roman"/>
          <w:sz w:val="24"/>
          <w:szCs w:val="24"/>
        </w:rPr>
        <w:t xml:space="preserve"> basic understanding of the programme. </w:t>
      </w:r>
      <w:r w:rsidR="00A874C9" w:rsidRPr="000708D3">
        <w:rPr>
          <w:rFonts w:ascii="Times New Roman" w:hAnsi="Times New Roman"/>
          <w:sz w:val="24"/>
          <w:szCs w:val="24"/>
        </w:rPr>
        <w:t>They are maintaining all the formats including peer diaries (form B), R</w:t>
      </w:r>
      <w:r w:rsidR="009A546C" w:rsidRPr="000708D3">
        <w:rPr>
          <w:rFonts w:ascii="Times New Roman" w:hAnsi="Times New Roman"/>
          <w:sz w:val="24"/>
          <w:szCs w:val="24"/>
        </w:rPr>
        <w:t>isk assessment</w:t>
      </w:r>
      <w:r w:rsidR="002A19C3" w:rsidRPr="000708D3">
        <w:rPr>
          <w:rFonts w:ascii="Times New Roman" w:hAnsi="Times New Roman"/>
          <w:sz w:val="24"/>
          <w:szCs w:val="24"/>
        </w:rPr>
        <w:t xml:space="preserve">, </w:t>
      </w:r>
      <w:r w:rsidR="009A546C" w:rsidRPr="000708D3">
        <w:rPr>
          <w:rFonts w:ascii="Times New Roman" w:hAnsi="Times New Roman"/>
          <w:sz w:val="24"/>
          <w:szCs w:val="24"/>
        </w:rPr>
        <w:t>C &amp; D</w:t>
      </w:r>
      <w:r w:rsidRPr="000708D3">
        <w:rPr>
          <w:rFonts w:ascii="Times New Roman" w:hAnsi="Times New Roman"/>
          <w:sz w:val="24"/>
          <w:szCs w:val="24"/>
        </w:rPr>
        <w:t xml:space="preserve">. </w:t>
      </w:r>
      <w:r w:rsidR="00A76EE9" w:rsidRPr="000708D3">
        <w:rPr>
          <w:rFonts w:ascii="Times New Roman" w:hAnsi="Times New Roman"/>
          <w:sz w:val="24"/>
          <w:szCs w:val="24"/>
        </w:rPr>
        <w:t>They provide supportive supervision to the peers and have good rapport with the peers</w:t>
      </w:r>
      <w:r w:rsidRPr="000708D3">
        <w:rPr>
          <w:rFonts w:ascii="Times New Roman" w:hAnsi="Times New Roman"/>
          <w:sz w:val="24"/>
          <w:szCs w:val="24"/>
        </w:rPr>
        <w:t xml:space="preserve">. </w:t>
      </w:r>
    </w:p>
    <w:p w14:paraId="5799A7C2" w14:textId="77777777" w:rsidR="00A874C9" w:rsidRPr="000708D3" w:rsidRDefault="00A874C9" w:rsidP="004E7AA7">
      <w:pPr>
        <w:pStyle w:val="Default"/>
        <w:spacing w:line="360" w:lineRule="auto"/>
        <w:jc w:val="both"/>
        <w:rPr>
          <w:color w:val="auto"/>
        </w:rPr>
      </w:pPr>
      <w:r w:rsidRPr="000708D3">
        <w:rPr>
          <w:b/>
          <w:color w:val="auto"/>
        </w:rPr>
        <w:t>Peer educators:</w:t>
      </w:r>
    </w:p>
    <w:p w14:paraId="3CC5A178" w14:textId="77777777" w:rsidR="00A874C9" w:rsidRPr="000708D3" w:rsidRDefault="00F53CF1" w:rsidP="004E7AA7">
      <w:pPr>
        <w:pStyle w:val="BodyText2"/>
        <w:spacing w:line="360" w:lineRule="auto"/>
        <w:jc w:val="both"/>
        <w:rPr>
          <w:rFonts w:ascii="Times New Roman" w:hAnsi="Times New Roman"/>
          <w:color w:val="FF0000"/>
          <w:sz w:val="24"/>
        </w:rPr>
      </w:pPr>
      <w:r w:rsidRPr="000708D3">
        <w:rPr>
          <w:rFonts w:ascii="Times New Roman" w:hAnsi="Times New Roman"/>
          <w:sz w:val="24"/>
        </w:rPr>
        <w:t>10</w:t>
      </w:r>
      <w:r w:rsidR="00A874C9" w:rsidRPr="000708D3">
        <w:rPr>
          <w:rFonts w:ascii="Times New Roman" w:hAnsi="Times New Roman"/>
          <w:sz w:val="24"/>
        </w:rPr>
        <w:t xml:space="preserve"> Peer educators are with the project. </w:t>
      </w:r>
      <w:r w:rsidR="00C83DDF" w:rsidRPr="000708D3">
        <w:rPr>
          <w:rFonts w:ascii="Times New Roman" w:hAnsi="Times New Roman"/>
          <w:sz w:val="24"/>
        </w:rPr>
        <w:t>All</w:t>
      </w:r>
      <w:r w:rsidR="006A662F" w:rsidRPr="000708D3">
        <w:rPr>
          <w:rFonts w:ascii="Times New Roman" w:hAnsi="Times New Roman"/>
          <w:sz w:val="24"/>
        </w:rPr>
        <w:t xml:space="preserve"> </w:t>
      </w:r>
      <w:r w:rsidR="00A874C9" w:rsidRPr="000708D3">
        <w:rPr>
          <w:rFonts w:ascii="Times New Roman" w:hAnsi="Times New Roman"/>
          <w:sz w:val="24"/>
        </w:rPr>
        <w:t>peer</w:t>
      </w:r>
      <w:r w:rsidR="006A662F" w:rsidRPr="000708D3">
        <w:rPr>
          <w:rFonts w:ascii="Times New Roman" w:hAnsi="Times New Roman"/>
          <w:sz w:val="24"/>
        </w:rPr>
        <w:t>s are vocal and enthusiastic and</w:t>
      </w:r>
      <w:r w:rsidR="00A874C9" w:rsidRPr="000708D3">
        <w:rPr>
          <w:rFonts w:ascii="Times New Roman" w:hAnsi="Times New Roman"/>
          <w:sz w:val="24"/>
        </w:rPr>
        <w:t xml:space="preserve"> have </w:t>
      </w:r>
      <w:r w:rsidR="006A662F" w:rsidRPr="000708D3">
        <w:rPr>
          <w:rFonts w:ascii="Times New Roman" w:hAnsi="Times New Roman"/>
          <w:sz w:val="24"/>
        </w:rPr>
        <w:t xml:space="preserve">fair </w:t>
      </w:r>
      <w:r w:rsidR="00A874C9" w:rsidRPr="000708D3">
        <w:rPr>
          <w:rFonts w:ascii="Times New Roman" w:hAnsi="Times New Roman"/>
          <w:sz w:val="24"/>
        </w:rPr>
        <w:t>und</w:t>
      </w:r>
      <w:r w:rsidR="006A662F" w:rsidRPr="000708D3">
        <w:rPr>
          <w:rFonts w:ascii="Times New Roman" w:hAnsi="Times New Roman"/>
          <w:sz w:val="24"/>
        </w:rPr>
        <w:t xml:space="preserve">erstanding of HIV/AIDS and STIs. </w:t>
      </w:r>
      <w:r w:rsidR="00DD482F" w:rsidRPr="000708D3">
        <w:rPr>
          <w:rFonts w:ascii="Times New Roman" w:hAnsi="Times New Roman"/>
          <w:sz w:val="24"/>
        </w:rPr>
        <w:t xml:space="preserve">Some of the </w:t>
      </w:r>
      <w:r w:rsidR="006A662F" w:rsidRPr="000708D3">
        <w:rPr>
          <w:rFonts w:ascii="Times New Roman" w:hAnsi="Times New Roman"/>
          <w:sz w:val="24"/>
        </w:rPr>
        <w:t xml:space="preserve">Peers had </w:t>
      </w:r>
      <w:r w:rsidR="00C83DDF" w:rsidRPr="000708D3">
        <w:rPr>
          <w:rFonts w:ascii="Times New Roman" w:hAnsi="Times New Roman"/>
          <w:sz w:val="24"/>
        </w:rPr>
        <w:t xml:space="preserve">very </w:t>
      </w:r>
      <w:r w:rsidR="006A662F" w:rsidRPr="000708D3">
        <w:rPr>
          <w:rFonts w:ascii="Times New Roman" w:hAnsi="Times New Roman"/>
          <w:sz w:val="24"/>
        </w:rPr>
        <w:t>little understanding about the peer documentation.</w:t>
      </w:r>
      <w:r w:rsidR="00C83DDF" w:rsidRPr="000708D3">
        <w:rPr>
          <w:rFonts w:ascii="Times New Roman" w:hAnsi="Times New Roman"/>
          <w:sz w:val="24"/>
        </w:rPr>
        <w:t xml:space="preserve"> </w:t>
      </w:r>
    </w:p>
    <w:p w14:paraId="04D04E9E" w14:textId="77777777" w:rsidR="00965E2D" w:rsidRPr="000708D3" w:rsidRDefault="00965E2D" w:rsidP="004E7AA7">
      <w:pPr>
        <w:pStyle w:val="Default"/>
        <w:spacing w:line="360" w:lineRule="auto"/>
        <w:jc w:val="both"/>
        <w:rPr>
          <w:b/>
          <w:bCs/>
          <w:color w:val="auto"/>
        </w:rPr>
      </w:pPr>
    </w:p>
    <w:p w14:paraId="4664A497" w14:textId="77777777" w:rsidR="00A874C9" w:rsidRPr="000708D3" w:rsidRDefault="00A874C9" w:rsidP="004E7AA7">
      <w:pPr>
        <w:pStyle w:val="Default"/>
        <w:spacing w:line="360" w:lineRule="auto"/>
        <w:jc w:val="both"/>
        <w:rPr>
          <w:b/>
          <w:bCs/>
          <w:color w:val="auto"/>
        </w:rPr>
      </w:pPr>
      <w:r w:rsidRPr="000708D3">
        <w:rPr>
          <w:b/>
          <w:bCs/>
          <w:color w:val="auto"/>
        </w:rPr>
        <w:t>IX. Outreach activity:</w:t>
      </w:r>
    </w:p>
    <w:p w14:paraId="1E0B209B" w14:textId="77777777" w:rsidR="00A874C9" w:rsidRPr="000708D3" w:rsidRDefault="002C5DF5" w:rsidP="004E7AA7">
      <w:pPr>
        <w:pStyle w:val="Default"/>
        <w:spacing w:line="360" w:lineRule="auto"/>
        <w:jc w:val="both"/>
      </w:pPr>
      <w:r w:rsidRPr="000708D3">
        <w:rPr>
          <w:color w:val="auto"/>
        </w:rPr>
        <w:t>As per the records and documents o</w:t>
      </w:r>
      <w:r w:rsidR="00A874C9" w:rsidRPr="000708D3">
        <w:rPr>
          <w:color w:val="auto"/>
        </w:rPr>
        <w:t>utreach activities were underta</w:t>
      </w:r>
      <w:r w:rsidRPr="000708D3">
        <w:rPr>
          <w:color w:val="auto"/>
        </w:rPr>
        <w:t>ken on regular basis. On an average 9</w:t>
      </w:r>
      <w:r w:rsidR="00DD482F" w:rsidRPr="000708D3">
        <w:rPr>
          <w:color w:val="auto"/>
        </w:rPr>
        <w:t>0.0</w:t>
      </w:r>
      <w:r w:rsidRPr="000708D3">
        <w:rPr>
          <w:color w:val="auto"/>
        </w:rPr>
        <w:t>% of</w:t>
      </w:r>
      <w:r w:rsidR="00A874C9" w:rsidRPr="000708D3">
        <w:rPr>
          <w:color w:val="auto"/>
        </w:rPr>
        <w:t xml:space="preserve"> the HRGs </w:t>
      </w:r>
      <w:r w:rsidRPr="000708D3">
        <w:rPr>
          <w:color w:val="auto"/>
        </w:rPr>
        <w:t>are</w:t>
      </w:r>
      <w:r w:rsidR="00A874C9" w:rsidRPr="000708D3">
        <w:rPr>
          <w:color w:val="auto"/>
        </w:rPr>
        <w:t xml:space="preserve"> covered </w:t>
      </w:r>
      <w:r w:rsidRPr="000708D3">
        <w:rPr>
          <w:color w:val="auto"/>
        </w:rPr>
        <w:t>in a month</w:t>
      </w:r>
      <w:r w:rsidR="00A874C9" w:rsidRPr="000708D3">
        <w:rPr>
          <w:color w:val="auto"/>
        </w:rPr>
        <w:t xml:space="preserve"> with one to one or one to group services besides condom promotion.</w:t>
      </w:r>
      <w:r w:rsidRPr="000708D3">
        <w:rPr>
          <w:color w:val="auto"/>
        </w:rPr>
        <w:t xml:space="preserve"> </w:t>
      </w:r>
      <w:r w:rsidRPr="000708D3">
        <w:t xml:space="preserve">The documents for outreach are maintained at project. </w:t>
      </w:r>
    </w:p>
    <w:p w14:paraId="2BEE956E" w14:textId="77777777" w:rsidR="00F53CF1" w:rsidRPr="000708D3" w:rsidRDefault="00F53CF1" w:rsidP="004E7AA7">
      <w:pPr>
        <w:pStyle w:val="Default"/>
        <w:spacing w:line="360" w:lineRule="auto"/>
        <w:jc w:val="both"/>
        <w:rPr>
          <w:color w:val="FF0000"/>
        </w:rPr>
      </w:pPr>
    </w:p>
    <w:p w14:paraId="7AE75C7F" w14:textId="77777777" w:rsidR="00A874C9" w:rsidRPr="000708D3" w:rsidRDefault="00A874C9" w:rsidP="004E7AA7">
      <w:pPr>
        <w:pStyle w:val="ListParagraph"/>
        <w:spacing w:after="0" w:line="360" w:lineRule="auto"/>
        <w:ind w:left="0"/>
        <w:jc w:val="both"/>
        <w:rPr>
          <w:rFonts w:ascii="Times New Roman" w:hAnsi="Times New Roman" w:cs="Times New Roman"/>
          <w:b/>
          <w:bCs/>
          <w:sz w:val="24"/>
          <w:szCs w:val="24"/>
        </w:rPr>
      </w:pPr>
      <w:r w:rsidRPr="000708D3">
        <w:rPr>
          <w:rFonts w:ascii="Times New Roman" w:hAnsi="Times New Roman" w:cs="Times New Roman"/>
          <w:b/>
          <w:bCs/>
          <w:sz w:val="24"/>
          <w:szCs w:val="24"/>
        </w:rPr>
        <w:t xml:space="preserve">X. Services: </w:t>
      </w:r>
    </w:p>
    <w:p w14:paraId="18D4758A" w14:textId="77777777" w:rsidR="005D2A6E" w:rsidRPr="000708D3" w:rsidRDefault="006A662F" w:rsidP="004E7AA7">
      <w:pPr>
        <w:pStyle w:val="ListParagraph"/>
        <w:spacing w:after="0" w:line="360" w:lineRule="auto"/>
        <w:ind w:left="0"/>
        <w:jc w:val="both"/>
        <w:rPr>
          <w:rFonts w:ascii="Times New Roman" w:hAnsi="Times New Roman" w:cs="Times New Roman"/>
          <w:sz w:val="24"/>
          <w:szCs w:val="24"/>
        </w:rPr>
      </w:pPr>
      <w:r w:rsidRPr="000708D3">
        <w:rPr>
          <w:rFonts w:ascii="Times New Roman" w:hAnsi="Times New Roman" w:cs="Times New Roman"/>
          <w:sz w:val="24"/>
          <w:szCs w:val="24"/>
        </w:rPr>
        <w:t>The project staff and the team know the key services which need to be delivered to the HRGs and their periodicity. As per the records most of the service uptake is satisfactory in the project as they are able to get the counseling done, RMC and ICTC testing done for the HRGs.</w:t>
      </w:r>
      <w:r w:rsidR="00590EEB" w:rsidRPr="000708D3">
        <w:rPr>
          <w:rFonts w:ascii="Times New Roman" w:hAnsi="Times New Roman" w:cs="Times New Roman"/>
          <w:sz w:val="24"/>
          <w:szCs w:val="24"/>
        </w:rPr>
        <w:t xml:space="preserve"> Counseling register shows a large number of counseling (</w:t>
      </w:r>
      <w:r w:rsidR="00DD482F" w:rsidRPr="000708D3">
        <w:rPr>
          <w:rFonts w:ascii="Times New Roman" w:hAnsi="Times New Roman" w:cs="Times New Roman"/>
          <w:sz w:val="24"/>
          <w:szCs w:val="24"/>
        </w:rPr>
        <w:t>920</w:t>
      </w:r>
      <w:r w:rsidR="00590EEB" w:rsidRPr="000708D3">
        <w:rPr>
          <w:rFonts w:ascii="Times New Roman" w:hAnsi="Times New Roman" w:cs="Times New Roman"/>
          <w:sz w:val="24"/>
          <w:szCs w:val="24"/>
        </w:rPr>
        <w:t xml:space="preserve">) during last one year, however the same was reflected in the field. </w:t>
      </w:r>
    </w:p>
    <w:p w14:paraId="29ADFD49" w14:textId="77777777" w:rsidR="00DD482F" w:rsidRPr="000708D3" w:rsidRDefault="00DD482F" w:rsidP="004E7AA7">
      <w:pPr>
        <w:pStyle w:val="ListParagraph"/>
        <w:spacing w:after="0" w:line="360" w:lineRule="auto"/>
        <w:ind w:left="0"/>
        <w:jc w:val="both"/>
        <w:rPr>
          <w:rFonts w:ascii="Times New Roman" w:hAnsi="Times New Roman" w:cs="Times New Roman"/>
          <w:b/>
          <w:bCs/>
          <w:color w:val="FF0000"/>
          <w:sz w:val="24"/>
          <w:szCs w:val="24"/>
        </w:rPr>
      </w:pPr>
    </w:p>
    <w:p w14:paraId="12DA9E4F" w14:textId="77777777" w:rsidR="00E27A97" w:rsidRPr="000708D3" w:rsidRDefault="00E27A97" w:rsidP="004E7AA7">
      <w:pPr>
        <w:pStyle w:val="ListParagraph"/>
        <w:spacing w:after="0" w:line="360" w:lineRule="auto"/>
        <w:ind w:left="0"/>
        <w:jc w:val="both"/>
        <w:rPr>
          <w:rFonts w:ascii="Times New Roman" w:hAnsi="Times New Roman" w:cs="Times New Roman"/>
          <w:b/>
          <w:bCs/>
          <w:color w:val="FF0000"/>
          <w:sz w:val="24"/>
          <w:szCs w:val="24"/>
        </w:rPr>
      </w:pPr>
    </w:p>
    <w:p w14:paraId="67F7E66F" w14:textId="77777777" w:rsidR="00A874C9" w:rsidRPr="000708D3" w:rsidRDefault="00A874C9" w:rsidP="004E7AA7">
      <w:pPr>
        <w:pStyle w:val="Default"/>
        <w:spacing w:line="360" w:lineRule="auto"/>
        <w:jc w:val="both"/>
        <w:rPr>
          <w:b/>
          <w:bCs/>
          <w:color w:val="auto"/>
        </w:rPr>
      </w:pPr>
      <w:r w:rsidRPr="000708D3">
        <w:rPr>
          <w:b/>
          <w:bCs/>
          <w:color w:val="auto"/>
        </w:rPr>
        <w:t>XI. Community involvement:</w:t>
      </w:r>
    </w:p>
    <w:p w14:paraId="2C5010D5" w14:textId="77777777" w:rsidR="00A874C9" w:rsidRPr="000708D3" w:rsidRDefault="006D5AD6" w:rsidP="004E7AA7">
      <w:pPr>
        <w:spacing w:line="360" w:lineRule="auto"/>
        <w:jc w:val="both"/>
        <w:rPr>
          <w:rFonts w:ascii="Times New Roman" w:hAnsi="Times New Roman"/>
          <w:sz w:val="24"/>
          <w:szCs w:val="24"/>
        </w:rPr>
      </w:pPr>
      <w:r w:rsidRPr="000708D3">
        <w:rPr>
          <w:rFonts w:ascii="Times New Roman" w:hAnsi="Times New Roman"/>
          <w:sz w:val="24"/>
          <w:szCs w:val="24"/>
        </w:rPr>
        <w:t xml:space="preserve">Besides participating in the </w:t>
      </w:r>
      <w:r w:rsidR="00C50CA8" w:rsidRPr="000708D3">
        <w:rPr>
          <w:rFonts w:ascii="Times New Roman" w:hAnsi="Times New Roman"/>
          <w:sz w:val="24"/>
          <w:szCs w:val="24"/>
        </w:rPr>
        <w:t>DGM</w:t>
      </w:r>
      <w:r w:rsidRPr="000708D3">
        <w:rPr>
          <w:rFonts w:ascii="Times New Roman" w:hAnsi="Times New Roman"/>
          <w:sz w:val="24"/>
          <w:szCs w:val="24"/>
        </w:rPr>
        <w:t xml:space="preserve"> a few (</w:t>
      </w:r>
      <w:r w:rsidR="00DD482F" w:rsidRPr="000708D3">
        <w:rPr>
          <w:rFonts w:ascii="Times New Roman" w:hAnsi="Times New Roman"/>
          <w:sz w:val="24"/>
          <w:szCs w:val="24"/>
        </w:rPr>
        <w:t>24</w:t>
      </w:r>
      <w:r w:rsidRPr="000708D3">
        <w:rPr>
          <w:rFonts w:ascii="Times New Roman" w:hAnsi="Times New Roman"/>
          <w:sz w:val="24"/>
          <w:szCs w:val="24"/>
        </w:rPr>
        <w:t xml:space="preserve"> no.) of the HRGs are also a part of the PMC</w:t>
      </w:r>
      <w:r w:rsidR="00776A5D" w:rsidRPr="000708D3">
        <w:rPr>
          <w:rFonts w:ascii="Times New Roman" w:hAnsi="Times New Roman"/>
          <w:sz w:val="24"/>
          <w:szCs w:val="24"/>
        </w:rPr>
        <w:t xml:space="preserve">, </w:t>
      </w:r>
      <w:r w:rsidRPr="000708D3">
        <w:rPr>
          <w:rFonts w:ascii="Times New Roman" w:hAnsi="Times New Roman"/>
          <w:sz w:val="24"/>
          <w:szCs w:val="24"/>
        </w:rPr>
        <w:t>crisis management committee</w:t>
      </w:r>
      <w:r w:rsidR="00776A5D" w:rsidRPr="000708D3">
        <w:rPr>
          <w:rFonts w:ascii="Times New Roman" w:hAnsi="Times New Roman"/>
          <w:sz w:val="24"/>
          <w:szCs w:val="24"/>
        </w:rPr>
        <w:t xml:space="preserve"> and DIC management committee</w:t>
      </w:r>
      <w:r w:rsidRPr="000708D3">
        <w:rPr>
          <w:rFonts w:ascii="Times New Roman" w:hAnsi="Times New Roman"/>
          <w:sz w:val="24"/>
          <w:szCs w:val="24"/>
        </w:rPr>
        <w:t>. However, the project needs to involve more community members in programme management and planning. It will help in</w:t>
      </w:r>
      <w:r w:rsidR="00A874C9" w:rsidRPr="000708D3">
        <w:rPr>
          <w:rFonts w:ascii="Times New Roman" w:hAnsi="Times New Roman"/>
          <w:sz w:val="24"/>
          <w:szCs w:val="24"/>
        </w:rPr>
        <w:t xml:space="preserve"> bring</w:t>
      </w:r>
      <w:r w:rsidRPr="000708D3">
        <w:rPr>
          <w:rFonts w:ascii="Times New Roman" w:hAnsi="Times New Roman"/>
          <w:sz w:val="24"/>
          <w:szCs w:val="24"/>
        </w:rPr>
        <w:t>ing</w:t>
      </w:r>
      <w:r w:rsidR="00A874C9" w:rsidRPr="000708D3">
        <w:rPr>
          <w:rFonts w:ascii="Times New Roman" w:hAnsi="Times New Roman"/>
          <w:sz w:val="24"/>
          <w:szCs w:val="24"/>
        </w:rPr>
        <w:t xml:space="preserve"> ownership among the community. </w:t>
      </w:r>
    </w:p>
    <w:p w14:paraId="16A2936C" w14:textId="77777777" w:rsidR="00A874C9" w:rsidRPr="000708D3" w:rsidRDefault="00A874C9" w:rsidP="004E7AA7">
      <w:pPr>
        <w:pStyle w:val="Default"/>
        <w:spacing w:line="360" w:lineRule="auto"/>
        <w:jc w:val="both"/>
        <w:rPr>
          <w:b/>
          <w:bCs/>
          <w:color w:val="auto"/>
        </w:rPr>
      </w:pPr>
      <w:r w:rsidRPr="000708D3">
        <w:rPr>
          <w:b/>
          <w:bCs/>
          <w:color w:val="auto"/>
        </w:rPr>
        <w:lastRenderedPageBreak/>
        <w:t xml:space="preserve">XII. Commodities: </w:t>
      </w:r>
    </w:p>
    <w:p w14:paraId="75FE5A1E" w14:textId="77777777" w:rsidR="00A874C9" w:rsidRPr="000708D3" w:rsidRDefault="00A874C9" w:rsidP="004E7AA7">
      <w:pPr>
        <w:spacing w:line="360" w:lineRule="auto"/>
        <w:jc w:val="both"/>
        <w:rPr>
          <w:rFonts w:ascii="Times New Roman" w:hAnsi="Times New Roman"/>
          <w:sz w:val="24"/>
          <w:szCs w:val="24"/>
        </w:rPr>
      </w:pPr>
      <w:r w:rsidRPr="000708D3">
        <w:rPr>
          <w:rFonts w:ascii="Times New Roman" w:hAnsi="Times New Roman"/>
          <w:bCs/>
          <w:sz w:val="24"/>
          <w:szCs w:val="24"/>
        </w:rPr>
        <w:t>Free</w:t>
      </w:r>
      <w:r w:rsidRPr="000708D3">
        <w:rPr>
          <w:rFonts w:ascii="Times New Roman" w:hAnsi="Times New Roman"/>
          <w:b/>
          <w:bCs/>
          <w:sz w:val="24"/>
          <w:szCs w:val="24"/>
        </w:rPr>
        <w:t xml:space="preserve"> </w:t>
      </w:r>
      <w:r w:rsidRPr="000708D3">
        <w:rPr>
          <w:rFonts w:ascii="Times New Roman" w:hAnsi="Times New Roman"/>
          <w:bCs/>
          <w:sz w:val="24"/>
          <w:szCs w:val="24"/>
        </w:rPr>
        <w:t>Condoms</w:t>
      </w:r>
      <w:r w:rsidRPr="000708D3">
        <w:rPr>
          <w:rFonts w:ascii="Times New Roman" w:hAnsi="Times New Roman"/>
          <w:sz w:val="24"/>
          <w:szCs w:val="24"/>
        </w:rPr>
        <w:t xml:space="preserve"> are supplied to the HRGs by</w:t>
      </w:r>
      <w:r w:rsidR="006D5AD6" w:rsidRPr="000708D3">
        <w:rPr>
          <w:rFonts w:ascii="Times New Roman" w:hAnsi="Times New Roman"/>
          <w:sz w:val="24"/>
          <w:szCs w:val="24"/>
        </w:rPr>
        <w:t xml:space="preserve"> peers, ORWs &amp;</w:t>
      </w:r>
      <w:r w:rsidRPr="000708D3">
        <w:rPr>
          <w:rFonts w:ascii="Times New Roman" w:hAnsi="Times New Roman"/>
          <w:sz w:val="24"/>
          <w:szCs w:val="24"/>
        </w:rPr>
        <w:t xml:space="preserve"> counselors and through condom outlets.</w:t>
      </w:r>
      <w:r w:rsidR="009A546C" w:rsidRPr="000708D3">
        <w:rPr>
          <w:rFonts w:ascii="Times New Roman" w:hAnsi="Times New Roman"/>
          <w:sz w:val="24"/>
          <w:szCs w:val="24"/>
        </w:rPr>
        <w:t xml:space="preserve"> </w:t>
      </w:r>
      <w:r w:rsidRPr="000708D3">
        <w:rPr>
          <w:rFonts w:ascii="Times New Roman" w:hAnsi="Times New Roman"/>
          <w:sz w:val="24"/>
          <w:szCs w:val="24"/>
        </w:rPr>
        <w:t>HRGs are getting the condoms according to their need.</w:t>
      </w:r>
      <w:r w:rsidR="009A546C" w:rsidRPr="000708D3">
        <w:rPr>
          <w:rFonts w:ascii="Times New Roman" w:hAnsi="Times New Roman"/>
          <w:sz w:val="24"/>
          <w:szCs w:val="24"/>
        </w:rPr>
        <w:t xml:space="preserve"> </w:t>
      </w:r>
      <w:r w:rsidRPr="000708D3">
        <w:rPr>
          <w:rFonts w:ascii="Times New Roman" w:hAnsi="Times New Roman"/>
          <w:sz w:val="24"/>
          <w:szCs w:val="24"/>
        </w:rPr>
        <w:t>For STI treatment syndromic management method is followed and drug</w:t>
      </w:r>
      <w:r w:rsidR="006D5AD6" w:rsidRPr="000708D3">
        <w:rPr>
          <w:rFonts w:ascii="Times New Roman" w:hAnsi="Times New Roman"/>
          <w:sz w:val="24"/>
          <w:szCs w:val="24"/>
        </w:rPr>
        <w:t>s</w:t>
      </w:r>
      <w:r w:rsidRPr="000708D3">
        <w:rPr>
          <w:rFonts w:ascii="Times New Roman" w:hAnsi="Times New Roman"/>
          <w:sz w:val="24"/>
          <w:szCs w:val="24"/>
        </w:rPr>
        <w:t xml:space="preserve"> were provided according to that method. </w:t>
      </w:r>
    </w:p>
    <w:p w14:paraId="39D42078" w14:textId="77777777" w:rsidR="00A874C9" w:rsidRPr="000708D3" w:rsidRDefault="00A874C9" w:rsidP="004E7AA7">
      <w:pPr>
        <w:pStyle w:val="Default"/>
        <w:spacing w:line="360" w:lineRule="auto"/>
        <w:jc w:val="both"/>
        <w:rPr>
          <w:b/>
          <w:bCs/>
          <w:color w:val="auto"/>
        </w:rPr>
      </w:pPr>
      <w:r w:rsidRPr="000708D3">
        <w:rPr>
          <w:b/>
          <w:bCs/>
          <w:color w:val="auto"/>
        </w:rPr>
        <w:t>XIII. Enabling environment:</w:t>
      </w:r>
    </w:p>
    <w:p w14:paraId="19EE60E8" w14:textId="77777777" w:rsidR="00A874C9" w:rsidRPr="000708D3" w:rsidRDefault="00DD482F" w:rsidP="004E7AA7">
      <w:pPr>
        <w:pStyle w:val="Default"/>
        <w:spacing w:line="360" w:lineRule="auto"/>
        <w:jc w:val="both"/>
      </w:pPr>
      <w:r w:rsidRPr="000708D3">
        <w:t>4</w:t>
      </w:r>
      <w:r w:rsidR="006D5AD6" w:rsidRPr="000708D3">
        <w:t xml:space="preserve"> advocacy meeting</w:t>
      </w:r>
      <w:r w:rsidR="007A348C" w:rsidRPr="000708D3">
        <w:t>s</w:t>
      </w:r>
      <w:r w:rsidR="006D5AD6" w:rsidRPr="000708D3">
        <w:t xml:space="preserve"> have been conducted w</w:t>
      </w:r>
      <w:r w:rsidR="002C5DF5" w:rsidRPr="000708D3">
        <w:t>ith pimps</w:t>
      </w:r>
      <w:r w:rsidR="00C50CA8" w:rsidRPr="000708D3">
        <w:t xml:space="preserve"> and </w:t>
      </w:r>
      <w:r w:rsidR="002C5DF5" w:rsidRPr="000708D3">
        <w:t>Pradhan of the area</w:t>
      </w:r>
      <w:r w:rsidR="00C50CA8" w:rsidRPr="000708D3">
        <w:t>.</w:t>
      </w:r>
      <w:r w:rsidR="006D5AD6" w:rsidRPr="000708D3">
        <w:t xml:space="preserve"> </w:t>
      </w:r>
      <w:r w:rsidRPr="000708D3">
        <w:t>Similarly,</w:t>
      </w:r>
      <w:r w:rsidR="006D5AD6" w:rsidRPr="000708D3">
        <w:t xml:space="preserve"> Stakeholders have been identified and stakeholder meetings </w:t>
      </w:r>
      <w:r w:rsidR="00E811AC" w:rsidRPr="000708D3">
        <w:t xml:space="preserve">cum Advocacy meeting </w:t>
      </w:r>
      <w:r w:rsidR="006D5AD6" w:rsidRPr="000708D3">
        <w:t>have been conducted</w:t>
      </w:r>
      <w:r w:rsidR="00E811AC" w:rsidRPr="000708D3">
        <w:t xml:space="preserve"> during last 1 year</w:t>
      </w:r>
      <w:r w:rsidR="006D5AD6" w:rsidRPr="000708D3">
        <w:t>. During the field visit most of the stakeholders were</w:t>
      </w:r>
      <w:r w:rsidR="0031446C" w:rsidRPr="000708D3">
        <w:t xml:space="preserve"> </w:t>
      </w:r>
      <w:r w:rsidR="00F31EF3" w:rsidRPr="000708D3">
        <w:t>aware</w:t>
      </w:r>
      <w:r w:rsidR="006D5AD6" w:rsidRPr="000708D3">
        <w:t xml:space="preserve"> of the project</w:t>
      </w:r>
      <w:r w:rsidR="0068311F" w:rsidRPr="000708D3">
        <w:t>.</w:t>
      </w:r>
      <w:r w:rsidR="006D5AD6" w:rsidRPr="000708D3">
        <w:t xml:space="preserve"> Crisis management committee has</w:t>
      </w:r>
      <w:r w:rsidR="0068311F" w:rsidRPr="000708D3">
        <w:t xml:space="preserve"> been formed </w:t>
      </w:r>
      <w:r w:rsidR="00F1455B" w:rsidRPr="000708D3">
        <w:t>4</w:t>
      </w:r>
      <w:r w:rsidR="00C50CA8" w:rsidRPr="000708D3">
        <w:t xml:space="preserve"> meetings </w:t>
      </w:r>
      <w:r w:rsidR="006D5AD6" w:rsidRPr="000708D3">
        <w:t xml:space="preserve">have been conducted.  </w:t>
      </w:r>
    </w:p>
    <w:p w14:paraId="6908586E" w14:textId="77777777" w:rsidR="006D5AD6" w:rsidRPr="000708D3" w:rsidRDefault="006D5AD6" w:rsidP="004E7AA7">
      <w:pPr>
        <w:pStyle w:val="Default"/>
        <w:spacing w:line="360" w:lineRule="auto"/>
        <w:jc w:val="both"/>
        <w:rPr>
          <w:i/>
          <w:color w:val="FF0000"/>
        </w:rPr>
      </w:pPr>
    </w:p>
    <w:p w14:paraId="00355DFD" w14:textId="77777777" w:rsidR="00A874C9" w:rsidRPr="000708D3" w:rsidRDefault="00A874C9" w:rsidP="004E7AA7">
      <w:pPr>
        <w:pStyle w:val="Default"/>
        <w:spacing w:line="360" w:lineRule="auto"/>
        <w:jc w:val="both"/>
        <w:rPr>
          <w:color w:val="auto"/>
        </w:rPr>
      </w:pPr>
      <w:r w:rsidRPr="000708D3">
        <w:rPr>
          <w:color w:val="auto"/>
        </w:rPr>
        <w:t xml:space="preserve"> </w:t>
      </w:r>
      <w:r w:rsidRPr="000708D3">
        <w:rPr>
          <w:b/>
          <w:bCs/>
          <w:color w:val="auto"/>
        </w:rPr>
        <w:t>XIV. Social protection schemes / innovation:</w:t>
      </w:r>
    </w:p>
    <w:p w14:paraId="1A636736" w14:textId="77777777" w:rsidR="00A874C9" w:rsidRPr="000708D3" w:rsidRDefault="005B13CC" w:rsidP="004E7AA7">
      <w:pPr>
        <w:pStyle w:val="Default"/>
        <w:spacing w:line="360" w:lineRule="auto"/>
        <w:jc w:val="both"/>
        <w:rPr>
          <w:color w:val="3C4043"/>
          <w:spacing w:val="3"/>
          <w:shd w:val="clear" w:color="auto" w:fill="FFFFFF"/>
        </w:rPr>
      </w:pPr>
      <w:r w:rsidRPr="008B4A4B">
        <w:rPr>
          <w:color w:val="000000" w:themeColor="text1"/>
          <w:spacing w:val="3"/>
          <w:shd w:val="clear" w:color="auto" w:fill="FFFFFF"/>
        </w:rPr>
        <w:t>As per data shown 3 HRGs enrolled in PM Dhan Laxmi Yojana, 4 supported with adhar card enrolment, 2 in Jan dhan Yojana,  Conducted awareness session on issues like breast cancer and cervical cancer during evaluation time period</w:t>
      </w:r>
      <w:r w:rsidRPr="000708D3">
        <w:rPr>
          <w:color w:val="3C4043"/>
          <w:spacing w:val="3"/>
          <w:shd w:val="clear" w:color="auto" w:fill="FFFFFF"/>
        </w:rPr>
        <w:t>.</w:t>
      </w:r>
    </w:p>
    <w:p w14:paraId="727B5436" w14:textId="77777777" w:rsidR="005B13CC" w:rsidRPr="000708D3" w:rsidRDefault="005B13CC" w:rsidP="004E7AA7">
      <w:pPr>
        <w:pStyle w:val="Default"/>
        <w:spacing w:line="360" w:lineRule="auto"/>
        <w:jc w:val="both"/>
        <w:rPr>
          <w:b/>
          <w:bCs/>
          <w:color w:val="auto"/>
        </w:rPr>
      </w:pPr>
    </w:p>
    <w:p w14:paraId="005AA2C6" w14:textId="77777777" w:rsidR="00A874C9" w:rsidRPr="000708D3" w:rsidRDefault="00A874C9" w:rsidP="004E7AA7">
      <w:pPr>
        <w:pStyle w:val="Default"/>
        <w:spacing w:line="360" w:lineRule="auto"/>
        <w:jc w:val="both"/>
        <w:rPr>
          <w:b/>
          <w:bCs/>
          <w:color w:val="auto"/>
        </w:rPr>
      </w:pPr>
      <w:r w:rsidRPr="000708D3">
        <w:rPr>
          <w:b/>
          <w:bCs/>
          <w:color w:val="auto"/>
        </w:rPr>
        <w:t>XV. Best Practices if any:</w:t>
      </w:r>
    </w:p>
    <w:p w14:paraId="30233510" w14:textId="77777777" w:rsidR="00DD482F" w:rsidRPr="000708D3" w:rsidRDefault="00DD482F" w:rsidP="004E7AA7">
      <w:pPr>
        <w:pStyle w:val="NormalWeb"/>
        <w:numPr>
          <w:ilvl w:val="0"/>
          <w:numId w:val="22"/>
        </w:numPr>
        <w:spacing w:before="0" w:beforeAutospacing="0" w:after="0" w:afterAutospacing="0" w:line="360" w:lineRule="auto"/>
        <w:jc w:val="both"/>
        <w:textAlignment w:val="baseline"/>
        <w:rPr>
          <w:color w:val="000000"/>
        </w:rPr>
      </w:pPr>
      <w:r w:rsidRPr="000708D3">
        <w:rPr>
          <w:color w:val="000000"/>
        </w:rPr>
        <w:t>Mobilise HRGs for enrollment in skill development courses of Front line health care workers in collaboration with JSS Chandigarh. Group of 20 HRGs were enrolled and completed a certified course of 90day</w:t>
      </w:r>
      <w:r w:rsidR="005B13CC" w:rsidRPr="000708D3">
        <w:rPr>
          <w:color w:val="000000"/>
        </w:rPr>
        <w:t>s from 1July, 2021 to 29thJuly,</w:t>
      </w:r>
      <w:r w:rsidRPr="000708D3">
        <w:rPr>
          <w:color w:val="000000"/>
        </w:rPr>
        <w:t>2021.</w:t>
      </w:r>
    </w:p>
    <w:p w14:paraId="51B763F4" w14:textId="77777777" w:rsidR="00DD482F" w:rsidRPr="000708D3" w:rsidRDefault="00DD482F" w:rsidP="004E7AA7">
      <w:pPr>
        <w:pStyle w:val="NormalWeb"/>
        <w:numPr>
          <w:ilvl w:val="0"/>
          <w:numId w:val="22"/>
        </w:numPr>
        <w:spacing w:before="0" w:beforeAutospacing="0" w:after="0" w:afterAutospacing="0" w:line="360" w:lineRule="auto"/>
        <w:jc w:val="both"/>
        <w:textAlignment w:val="baseline"/>
        <w:rPr>
          <w:color w:val="000000"/>
        </w:rPr>
      </w:pPr>
      <w:r w:rsidRPr="000708D3">
        <w:rPr>
          <w:color w:val="000000"/>
        </w:rPr>
        <w:t>Second generation of the community are supported in education and enhance confidence and develop hidden talent provided opportunity to perform in Community Health camp function.</w:t>
      </w:r>
    </w:p>
    <w:p w14:paraId="03827843" w14:textId="77777777" w:rsidR="00A874C9" w:rsidRPr="000708D3" w:rsidRDefault="00A874C9" w:rsidP="004E7AA7">
      <w:pPr>
        <w:pStyle w:val="Default"/>
        <w:spacing w:line="360" w:lineRule="auto"/>
        <w:jc w:val="both"/>
        <w:rPr>
          <w:b/>
          <w:bCs/>
          <w:color w:val="auto"/>
        </w:rPr>
      </w:pPr>
    </w:p>
    <w:p w14:paraId="3F4C560A" w14:textId="77777777" w:rsidR="003E6C56" w:rsidRPr="000708D3" w:rsidRDefault="00DD482F" w:rsidP="004E7AA7">
      <w:pPr>
        <w:pStyle w:val="NormalWeb"/>
        <w:spacing w:before="0" w:beforeAutospacing="0" w:after="0" w:afterAutospacing="0" w:line="360" w:lineRule="auto"/>
        <w:jc w:val="both"/>
        <w:textAlignment w:val="baseline"/>
        <w:rPr>
          <w:b/>
          <w:color w:val="000000"/>
        </w:rPr>
      </w:pPr>
      <w:r w:rsidRPr="000708D3">
        <w:rPr>
          <w:b/>
          <w:color w:val="000000"/>
        </w:rPr>
        <w:t xml:space="preserve">General Observation </w:t>
      </w:r>
    </w:p>
    <w:p w14:paraId="6E8DA435" w14:textId="77777777" w:rsidR="00DD482F" w:rsidRPr="000708D3" w:rsidRDefault="00DD482F"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t xml:space="preserve">In organization capacity, leave, movement and attendance register are matched and cross verified with recruitment data. </w:t>
      </w:r>
    </w:p>
    <w:p w14:paraId="4AE178A5" w14:textId="77777777" w:rsidR="00DD482F" w:rsidRPr="000708D3" w:rsidRDefault="00DD482F"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t>Advertisement for staff recruitment isn't available in file and appo</w:t>
      </w:r>
      <w:r w:rsidR="005B13CC" w:rsidRPr="000708D3">
        <w:rPr>
          <w:color w:val="000000"/>
        </w:rPr>
        <w:t>intment documents are partially</w:t>
      </w:r>
      <w:r w:rsidRPr="000708D3">
        <w:rPr>
          <w:color w:val="000000"/>
        </w:rPr>
        <w:t xml:space="preserve"> signed and self-attested</w:t>
      </w:r>
      <w:r w:rsidR="005B13CC" w:rsidRPr="000708D3">
        <w:rPr>
          <w:color w:val="000000"/>
        </w:rPr>
        <w:t>.</w:t>
      </w:r>
    </w:p>
    <w:p w14:paraId="46DE214A" w14:textId="77777777" w:rsidR="00DD482F" w:rsidRPr="000708D3" w:rsidRDefault="00DD482F" w:rsidP="004E7AA7">
      <w:pPr>
        <w:pStyle w:val="NormalWeb"/>
        <w:numPr>
          <w:ilvl w:val="0"/>
          <w:numId w:val="34"/>
        </w:numPr>
        <w:spacing w:before="0" w:beforeAutospacing="0" w:after="0" w:afterAutospacing="0" w:line="360" w:lineRule="auto"/>
        <w:jc w:val="both"/>
        <w:textAlignment w:val="baseline"/>
      </w:pPr>
      <w:r w:rsidRPr="000708D3">
        <w:rPr>
          <w:color w:val="000000"/>
        </w:rPr>
        <w:t>Quarterly DIC, PMC register and monthly meeting review register and file are checked- No remark/feedback by PD</w:t>
      </w:r>
      <w:r w:rsidR="005B13CC" w:rsidRPr="000708D3">
        <w:rPr>
          <w:color w:val="000000"/>
        </w:rPr>
        <w:t> in</w:t>
      </w:r>
      <w:r w:rsidRPr="000708D3">
        <w:rPr>
          <w:color w:val="000000"/>
        </w:rPr>
        <w:t xml:space="preserve"> any register and signs are done at the end of each meeting as verified authority not in attendance.</w:t>
      </w:r>
    </w:p>
    <w:p w14:paraId="52AFFB6F" w14:textId="77777777" w:rsidR="00DD482F" w:rsidRPr="000708D3" w:rsidRDefault="00DD482F"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lastRenderedPageBreak/>
        <w:t>Field visit register of the project manager is maintained and cross verified with the movement and attendance register. Last quarter data is not entered in the register.</w:t>
      </w:r>
    </w:p>
    <w:p w14:paraId="444DAC36" w14:textId="77777777" w:rsidR="00DD482F" w:rsidRPr="000708D3" w:rsidRDefault="00201EC6"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t xml:space="preserve">Counselor is </w:t>
      </w:r>
      <w:r w:rsidR="00DD482F" w:rsidRPr="000708D3">
        <w:rPr>
          <w:color w:val="000000"/>
        </w:rPr>
        <w:t>aware of need based counseling. Counselling register is cr</w:t>
      </w:r>
      <w:r w:rsidRPr="000708D3">
        <w:rPr>
          <w:color w:val="000000"/>
        </w:rPr>
        <w:t>oss verified with M &amp; E data, however,</w:t>
      </w:r>
      <w:r w:rsidR="00DD482F" w:rsidRPr="000708D3">
        <w:rPr>
          <w:color w:val="000000"/>
        </w:rPr>
        <w:t xml:space="preserve"> </w:t>
      </w:r>
      <w:r w:rsidR="00946C4F" w:rsidRPr="000708D3">
        <w:rPr>
          <w:color w:val="000000"/>
        </w:rPr>
        <w:t xml:space="preserve">there is </w:t>
      </w:r>
      <w:r w:rsidR="00DD482F" w:rsidRPr="000708D3">
        <w:rPr>
          <w:color w:val="000000"/>
        </w:rPr>
        <w:t>similarity in counselling to each HRG without prioritising</w:t>
      </w:r>
      <w:r w:rsidRPr="000708D3">
        <w:rPr>
          <w:color w:val="000000"/>
        </w:rPr>
        <w:t xml:space="preserve"> </w:t>
      </w:r>
      <w:r w:rsidR="00946C4F" w:rsidRPr="000708D3">
        <w:rPr>
          <w:color w:val="000000"/>
        </w:rPr>
        <w:t>and assessment</w:t>
      </w:r>
      <w:r w:rsidR="00DD482F" w:rsidRPr="000708D3">
        <w:rPr>
          <w:color w:val="000000"/>
        </w:rPr>
        <w:t>.</w:t>
      </w:r>
    </w:p>
    <w:p w14:paraId="72D47A1E" w14:textId="77777777" w:rsidR="00DD482F" w:rsidRPr="000708D3" w:rsidRDefault="00DD482F"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t>Visited F-ICTC Khajeri to cross check triplet referral slips and verified with F-ICTC data and copy of slips. Reports are collected by clients themselves from F- ICTC the same day or next day. Doctor incharge, ANM, RNTCP lab technician is aware of the project work and team of TI staff. </w:t>
      </w:r>
    </w:p>
    <w:p w14:paraId="5C5DBD51" w14:textId="77777777" w:rsidR="00DD482F" w:rsidRPr="000708D3" w:rsidRDefault="00DD482F"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t>Bio Waste management- color coded</w:t>
      </w:r>
      <w:r w:rsidR="00201EC6" w:rsidRPr="000708D3">
        <w:rPr>
          <w:color w:val="000000"/>
        </w:rPr>
        <w:t> dustbins</w:t>
      </w:r>
      <w:r w:rsidRPr="000708D3">
        <w:rPr>
          <w:color w:val="000000"/>
        </w:rPr>
        <w:t xml:space="preserve"> are p</w:t>
      </w:r>
      <w:r w:rsidR="00201EC6" w:rsidRPr="000708D3">
        <w:rPr>
          <w:color w:val="000000"/>
        </w:rPr>
        <w:t xml:space="preserve">laced and waste is disposed </w:t>
      </w:r>
      <w:r w:rsidRPr="000708D3">
        <w:rPr>
          <w:color w:val="000000"/>
        </w:rPr>
        <w:t>at Civil Dispensary, Kajheri.</w:t>
      </w:r>
    </w:p>
    <w:p w14:paraId="1334C656" w14:textId="77777777" w:rsidR="008A17F2" w:rsidRPr="000708D3" w:rsidRDefault="00DD482F" w:rsidP="004E7AA7">
      <w:pPr>
        <w:pStyle w:val="NormalWeb"/>
        <w:numPr>
          <w:ilvl w:val="0"/>
          <w:numId w:val="34"/>
        </w:numPr>
        <w:spacing w:before="0" w:beforeAutospacing="0" w:after="0" w:afterAutospacing="0" w:line="360" w:lineRule="auto"/>
        <w:jc w:val="both"/>
        <w:textAlignment w:val="baseline"/>
        <w:rPr>
          <w:color w:val="000000"/>
        </w:rPr>
      </w:pPr>
      <w:r w:rsidRPr="000708D3">
        <w:rPr>
          <w:color w:val="000000"/>
        </w:rPr>
        <w:t>Field visit to condom dep</w:t>
      </w:r>
      <w:r w:rsidR="00201EC6" w:rsidRPr="000708D3">
        <w:rPr>
          <w:color w:val="000000"/>
        </w:rPr>
        <w:t xml:space="preserve">ot in Burail confectionery shop, it is observed it </w:t>
      </w:r>
      <w:r w:rsidRPr="000708D3">
        <w:rPr>
          <w:color w:val="000000"/>
        </w:rPr>
        <w:t xml:space="preserve">is not </w:t>
      </w:r>
      <w:r w:rsidR="00201EC6" w:rsidRPr="000708D3">
        <w:rPr>
          <w:color w:val="000000"/>
        </w:rPr>
        <w:t>easily accessible</w:t>
      </w:r>
      <w:r w:rsidRPr="000708D3">
        <w:rPr>
          <w:color w:val="000000"/>
        </w:rPr>
        <w:t xml:space="preserve"> by HRG</w:t>
      </w:r>
      <w:r w:rsidR="00201EC6" w:rsidRPr="000708D3">
        <w:rPr>
          <w:color w:val="000000"/>
        </w:rPr>
        <w:t>s</w:t>
      </w:r>
      <w:r w:rsidRPr="000708D3">
        <w:rPr>
          <w:color w:val="000000"/>
        </w:rPr>
        <w:t>.</w:t>
      </w:r>
    </w:p>
    <w:p w14:paraId="6AA99905" w14:textId="77777777" w:rsidR="00DD482F" w:rsidRPr="000708D3" w:rsidRDefault="00DD482F" w:rsidP="004E7AA7">
      <w:pPr>
        <w:pStyle w:val="NormalWeb"/>
        <w:spacing w:before="0" w:beforeAutospacing="0" w:after="0" w:afterAutospacing="0" w:line="360" w:lineRule="auto"/>
        <w:ind w:left="720"/>
        <w:jc w:val="both"/>
        <w:textAlignment w:val="baseline"/>
        <w:rPr>
          <w:color w:val="000000"/>
          <w:highlight w:val="yellow"/>
          <w:lang w:bidi="hi-IN"/>
        </w:rPr>
      </w:pPr>
    </w:p>
    <w:sectPr w:rsidR="00DD482F" w:rsidRPr="000708D3" w:rsidSect="00287178">
      <w:pgSz w:w="11906" w:h="16838"/>
      <w:pgMar w:top="1440" w:right="1800" w:bottom="900" w:left="1843"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366"/>
    <w:multiLevelType w:val="hybridMultilevel"/>
    <w:tmpl w:val="00001CD0"/>
    <w:lvl w:ilvl="0" w:tplc="0000366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5139DC"/>
    <w:multiLevelType w:val="multilevel"/>
    <w:tmpl w:val="F004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E20BB"/>
    <w:multiLevelType w:val="hybridMultilevel"/>
    <w:tmpl w:val="B164C632"/>
    <w:lvl w:ilvl="0" w:tplc="40090001">
      <w:start w:val="1"/>
      <w:numFmt w:val="bullet"/>
      <w:lvlText w:val=""/>
      <w:lvlJc w:val="left"/>
      <w:pPr>
        <w:ind w:left="1380" w:hanging="360"/>
      </w:pPr>
      <w:rPr>
        <w:rFonts w:ascii="Symbol" w:hAnsi="Symbol" w:hint="default"/>
      </w:rPr>
    </w:lvl>
    <w:lvl w:ilvl="1" w:tplc="40090003" w:tentative="1">
      <w:start w:val="1"/>
      <w:numFmt w:val="bullet"/>
      <w:lvlText w:val="o"/>
      <w:lvlJc w:val="left"/>
      <w:pPr>
        <w:ind w:left="2100" w:hanging="360"/>
      </w:pPr>
      <w:rPr>
        <w:rFonts w:ascii="Courier New" w:hAnsi="Courier New" w:cs="Courier New" w:hint="default"/>
      </w:rPr>
    </w:lvl>
    <w:lvl w:ilvl="2" w:tplc="40090005" w:tentative="1">
      <w:start w:val="1"/>
      <w:numFmt w:val="bullet"/>
      <w:lvlText w:val=""/>
      <w:lvlJc w:val="left"/>
      <w:pPr>
        <w:ind w:left="2820" w:hanging="360"/>
      </w:pPr>
      <w:rPr>
        <w:rFonts w:ascii="Wingdings" w:hAnsi="Wingdings" w:hint="default"/>
      </w:rPr>
    </w:lvl>
    <w:lvl w:ilvl="3" w:tplc="40090001" w:tentative="1">
      <w:start w:val="1"/>
      <w:numFmt w:val="bullet"/>
      <w:lvlText w:val=""/>
      <w:lvlJc w:val="left"/>
      <w:pPr>
        <w:ind w:left="3540" w:hanging="360"/>
      </w:pPr>
      <w:rPr>
        <w:rFonts w:ascii="Symbol" w:hAnsi="Symbol" w:hint="default"/>
      </w:rPr>
    </w:lvl>
    <w:lvl w:ilvl="4" w:tplc="40090003" w:tentative="1">
      <w:start w:val="1"/>
      <w:numFmt w:val="bullet"/>
      <w:lvlText w:val="o"/>
      <w:lvlJc w:val="left"/>
      <w:pPr>
        <w:ind w:left="4260" w:hanging="360"/>
      </w:pPr>
      <w:rPr>
        <w:rFonts w:ascii="Courier New" w:hAnsi="Courier New" w:cs="Courier New" w:hint="default"/>
      </w:rPr>
    </w:lvl>
    <w:lvl w:ilvl="5" w:tplc="40090005" w:tentative="1">
      <w:start w:val="1"/>
      <w:numFmt w:val="bullet"/>
      <w:lvlText w:val=""/>
      <w:lvlJc w:val="left"/>
      <w:pPr>
        <w:ind w:left="4980" w:hanging="360"/>
      </w:pPr>
      <w:rPr>
        <w:rFonts w:ascii="Wingdings" w:hAnsi="Wingdings" w:hint="default"/>
      </w:rPr>
    </w:lvl>
    <w:lvl w:ilvl="6" w:tplc="40090001" w:tentative="1">
      <w:start w:val="1"/>
      <w:numFmt w:val="bullet"/>
      <w:lvlText w:val=""/>
      <w:lvlJc w:val="left"/>
      <w:pPr>
        <w:ind w:left="5700" w:hanging="360"/>
      </w:pPr>
      <w:rPr>
        <w:rFonts w:ascii="Symbol" w:hAnsi="Symbol" w:hint="default"/>
      </w:rPr>
    </w:lvl>
    <w:lvl w:ilvl="7" w:tplc="40090003" w:tentative="1">
      <w:start w:val="1"/>
      <w:numFmt w:val="bullet"/>
      <w:lvlText w:val="o"/>
      <w:lvlJc w:val="left"/>
      <w:pPr>
        <w:ind w:left="6420" w:hanging="360"/>
      </w:pPr>
      <w:rPr>
        <w:rFonts w:ascii="Courier New" w:hAnsi="Courier New" w:cs="Courier New" w:hint="default"/>
      </w:rPr>
    </w:lvl>
    <w:lvl w:ilvl="8" w:tplc="40090005" w:tentative="1">
      <w:start w:val="1"/>
      <w:numFmt w:val="bullet"/>
      <w:lvlText w:val=""/>
      <w:lvlJc w:val="left"/>
      <w:pPr>
        <w:ind w:left="7140" w:hanging="360"/>
      </w:pPr>
      <w:rPr>
        <w:rFonts w:ascii="Wingdings" w:hAnsi="Wingdings" w:hint="default"/>
      </w:rPr>
    </w:lvl>
  </w:abstractNum>
  <w:abstractNum w:abstractNumId="3" w15:restartNumberingAfterBreak="0">
    <w:nsid w:val="0FB83817"/>
    <w:multiLevelType w:val="hybridMultilevel"/>
    <w:tmpl w:val="20BAC68A"/>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AC94F15"/>
    <w:multiLevelType w:val="hybridMultilevel"/>
    <w:tmpl w:val="2D0801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96837"/>
    <w:multiLevelType w:val="multilevel"/>
    <w:tmpl w:val="9380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094655"/>
    <w:multiLevelType w:val="hybridMultilevel"/>
    <w:tmpl w:val="BCC0CC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DA03C18"/>
    <w:multiLevelType w:val="multilevel"/>
    <w:tmpl w:val="4F6E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E86EED"/>
    <w:multiLevelType w:val="hybridMultilevel"/>
    <w:tmpl w:val="882C7FE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653C13"/>
    <w:multiLevelType w:val="hybridMultilevel"/>
    <w:tmpl w:val="B492F09C"/>
    <w:lvl w:ilvl="0" w:tplc="57EEAE40">
      <w:start w:val="1"/>
      <w:numFmt w:val="bullet"/>
      <w:lvlText w:val=""/>
      <w:lvlJc w:val="left"/>
      <w:pPr>
        <w:ind w:left="502" w:hanging="360"/>
      </w:pPr>
      <w:rPr>
        <w:rFonts w:ascii="Wingdings" w:hAnsi="Wingdings" w:hint="default"/>
        <w:color w:val="aut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1" w15:restartNumberingAfterBreak="0">
    <w:nsid w:val="38F37337"/>
    <w:multiLevelType w:val="hybridMultilevel"/>
    <w:tmpl w:val="04244F36"/>
    <w:lvl w:ilvl="0" w:tplc="40090019">
      <w:start w:val="1"/>
      <w:numFmt w:val="lowerLetter"/>
      <w:lvlText w:val="%1."/>
      <w:lvlJc w:val="left"/>
      <w:pPr>
        <w:tabs>
          <w:tab w:val="num" w:pos="644"/>
        </w:tabs>
        <w:ind w:left="644" w:hanging="360"/>
      </w:pPr>
      <w:rPr>
        <w:rFonts w:hint="default"/>
      </w:rPr>
    </w:lvl>
    <w:lvl w:ilvl="1" w:tplc="40090019" w:tentative="1">
      <w:start w:val="1"/>
      <w:numFmt w:val="lowerLetter"/>
      <w:lvlText w:val="%2."/>
      <w:lvlJc w:val="left"/>
      <w:pPr>
        <w:tabs>
          <w:tab w:val="num" w:pos="1364"/>
        </w:tabs>
        <w:ind w:left="1364" w:hanging="360"/>
      </w:pPr>
    </w:lvl>
    <w:lvl w:ilvl="2" w:tplc="4009001B" w:tentative="1">
      <w:start w:val="1"/>
      <w:numFmt w:val="lowerRoman"/>
      <w:lvlText w:val="%3."/>
      <w:lvlJc w:val="right"/>
      <w:pPr>
        <w:tabs>
          <w:tab w:val="num" w:pos="2084"/>
        </w:tabs>
        <w:ind w:left="2084" w:hanging="180"/>
      </w:pPr>
    </w:lvl>
    <w:lvl w:ilvl="3" w:tplc="4009000F" w:tentative="1">
      <w:start w:val="1"/>
      <w:numFmt w:val="decimal"/>
      <w:lvlText w:val="%4."/>
      <w:lvlJc w:val="left"/>
      <w:pPr>
        <w:tabs>
          <w:tab w:val="num" w:pos="2804"/>
        </w:tabs>
        <w:ind w:left="2804" w:hanging="360"/>
      </w:pPr>
    </w:lvl>
    <w:lvl w:ilvl="4" w:tplc="40090019" w:tentative="1">
      <w:start w:val="1"/>
      <w:numFmt w:val="lowerLetter"/>
      <w:lvlText w:val="%5."/>
      <w:lvlJc w:val="left"/>
      <w:pPr>
        <w:tabs>
          <w:tab w:val="num" w:pos="3524"/>
        </w:tabs>
        <w:ind w:left="3524" w:hanging="360"/>
      </w:pPr>
    </w:lvl>
    <w:lvl w:ilvl="5" w:tplc="4009001B" w:tentative="1">
      <w:start w:val="1"/>
      <w:numFmt w:val="lowerRoman"/>
      <w:lvlText w:val="%6."/>
      <w:lvlJc w:val="right"/>
      <w:pPr>
        <w:tabs>
          <w:tab w:val="num" w:pos="4244"/>
        </w:tabs>
        <w:ind w:left="4244" w:hanging="180"/>
      </w:pPr>
    </w:lvl>
    <w:lvl w:ilvl="6" w:tplc="4009000F" w:tentative="1">
      <w:start w:val="1"/>
      <w:numFmt w:val="decimal"/>
      <w:lvlText w:val="%7."/>
      <w:lvlJc w:val="left"/>
      <w:pPr>
        <w:tabs>
          <w:tab w:val="num" w:pos="4964"/>
        </w:tabs>
        <w:ind w:left="4964" w:hanging="360"/>
      </w:pPr>
    </w:lvl>
    <w:lvl w:ilvl="7" w:tplc="40090019" w:tentative="1">
      <w:start w:val="1"/>
      <w:numFmt w:val="lowerLetter"/>
      <w:lvlText w:val="%8."/>
      <w:lvlJc w:val="left"/>
      <w:pPr>
        <w:tabs>
          <w:tab w:val="num" w:pos="5684"/>
        </w:tabs>
        <w:ind w:left="5684" w:hanging="360"/>
      </w:pPr>
    </w:lvl>
    <w:lvl w:ilvl="8" w:tplc="4009001B" w:tentative="1">
      <w:start w:val="1"/>
      <w:numFmt w:val="lowerRoman"/>
      <w:lvlText w:val="%9."/>
      <w:lvlJc w:val="right"/>
      <w:pPr>
        <w:tabs>
          <w:tab w:val="num" w:pos="6404"/>
        </w:tabs>
        <w:ind w:left="6404" w:hanging="180"/>
      </w:pPr>
    </w:lvl>
  </w:abstractNum>
  <w:abstractNum w:abstractNumId="12" w15:restartNumberingAfterBreak="0">
    <w:nsid w:val="3AB43D6E"/>
    <w:multiLevelType w:val="hybridMultilevel"/>
    <w:tmpl w:val="AAA272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CD03304"/>
    <w:multiLevelType w:val="hybridMultilevel"/>
    <w:tmpl w:val="D8A0159E"/>
    <w:lvl w:ilvl="0" w:tplc="89E0FC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15:restartNumberingAfterBreak="0">
    <w:nsid w:val="407A42E7"/>
    <w:multiLevelType w:val="hybridMultilevel"/>
    <w:tmpl w:val="174AD120"/>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5" w15:restartNumberingAfterBreak="0">
    <w:nsid w:val="45EF1C40"/>
    <w:multiLevelType w:val="hybridMultilevel"/>
    <w:tmpl w:val="CB729224"/>
    <w:lvl w:ilvl="0" w:tplc="E7E4BEB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3E25D8B"/>
    <w:multiLevelType w:val="hybridMultilevel"/>
    <w:tmpl w:val="A6824D52"/>
    <w:lvl w:ilvl="0" w:tplc="40090019">
      <w:start w:val="1"/>
      <w:numFmt w:val="lowerLetter"/>
      <w:lvlText w:val="%1."/>
      <w:lvlJc w:val="left"/>
      <w:pPr>
        <w:tabs>
          <w:tab w:val="num" w:pos="720"/>
        </w:tabs>
        <w:ind w:left="720" w:hanging="360"/>
      </w:pPr>
      <w:rPr>
        <w:rFonts w:hint="default"/>
      </w:rPr>
    </w:lvl>
    <w:lvl w:ilvl="1" w:tplc="40090019">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7" w15:restartNumberingAfterBreak="0">
    <w:nsid w:val="594A2628"/>
    <w:multiLevelType w:val="multilevel"/>
    <w:tmpl w:val="0942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0341AF"/>
    <w:multiLevelType w:val="hybridMultilevel"/>
    <w:tmpl w:val="58CAC346"/>
    <w:lvl w:ilvl="0" w:tplc="40090001">
      <w:start w:val="1"/>
      <w:numFmt w:val="bullet"/>
      <w:lvlText w:val=""/>
      <w:lvlJc w:val="left"/>
      <w:pPr>
        <w:tabs>
          <w:tab w:val="num" w:pos="720"/>
        </w:tabs>
        <w:ind w:left="720" w:hanging="360"/>
      </w:pPr>
      <w:rPr>
        <w:rFonts w:ascii="Symbol" w:hAnsi="Symbol" w:hint="default"/>
      </w:rPr>
    </w:lvl>
    <w:lvl w:ilvl="1" w:tplc="4009000F">
      <w:start w:val="1"/>
      <w:numFmt w:val="decimal"/>
      <w:lvlText w:val="%2."/>
      <w:lvlJc w:val="left"/>
      <w:pPr>
        <w:tabs>
          <w:tab w:val="num" w:pos="1440"/>
        </w:tabs>
        <w:ind w:left="1440" w:hanging="360"/>
      </w:pPr>
      <w:rPr>
        <w:rFonts w:hint="default"/>
      </w:rPr>
    </w:lvl>
    <w:lvl w:ilvl="2" w:tplc="40090001">
      <w:start w:val="1"/>
      <w:numFmt w:val="bullet"/>
      <w:lvlText w:val=""/>
      <w:lvlJc w:val="left"/>
      <w:pPr>
        <w:tabs>
          <w:tab w:val="num" w:pos="2160"/>
        </w:tabs>
        <w:ind w:left="2160" w:hanging="360"/>
      </w:pPr>
      <w:rPr>
        <w:rFonts w:ascii="Symbol" w:hAnsi="Symbol"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D8276B"/>
    <w:multiLevelType w:val="hybridMultilevel"/>
    <w:tmpl w:val="244AA6F2"/>
    <w:lvl w:ilvl="0" w:tplc="8950337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6813256"/>
    <w:multiLevelType w:val="hybridMultilevel"/>
    <w:tmpl w:val="AD52D8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74A5FE9"/>
    <w:multiLevelType w:val="hybridMultilevel"/>
    <w:tmpl w:val="9028C5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E82359D"/>
    <w:multiLevelType w:val="hybridMultilevel"/>
    <w:tmpl w:val="2522E042"/>
    <w:lvl w:ilvl="0" w:tplc="7E5035B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10B10AE"/>
    <w:multiLevelType w:val="hybridMultilevel"/>
    <w:tmpl w:val="096271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11C0961"/>
    <w:multiLevelType w:val="hybridMultilevel"/>
    <w:tmpl w:val="AB92831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6" w15:restartNumberingAfterBreak="0">
    <w:nsid w:val="71A5142B"/>
    <w:multiLevelType w:val="hybridMultilevel"/>
    <w:tmpl w:val="DCF08B70"/>
    <w:lvl w:ilvl="0" w:tplc="57EEAE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7C4397"/>
    <w:multiLevelType w:val="hybridMultilevel"/>
    <w:tmpl w:val="6E6ECB2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C114F0"/>
    <w:multiLevelType w:val="hybridMultilevel"/>
    <w:tmpl w:val="4F2CCA34"/>
    <w:lvl w:ilvl="0" w:tplc="40090019">
      <w:start w:val="1"/>
      <w:numFmt w:val="lowerLetter"/>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9" w15:restartNumberingAfterBreak="0">
    <w:nsid w:val="76712958"/>
    <w:multiLevelType w:val="hybridMultilevel"/>
    <w:tmpl w:val="4E3823AE"/>
    <w:lvl w:ilvl="0" w:tplc="1E1C74C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78E66031"/>
    <w:multiLevelType w:val="hybridMultilevel"/>
    <w:tmpl w:val="0A2EE65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953392F"/>
    <w:multiLevelType w:val="hybridMultilevel"/>
    <w:tmpl w:val="F1D627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7C0B07B3"/>
    <w:multiLevelType w:val="hybridMultilevel"/>
    <w:tmpl w:val="1C5C72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043"/>
    <w:multiLevelType w:val="hybridMultilevel"/>
    <w:tmpl w:val="296C5D5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14"/>
  </w:num>
  <w:num w:numId="4">
    <w:abstractNumId w:val="11"/>
  </w:num>
  <w:num w:numId="5">
    <w:abstractNumId w:val="28"/>
  </w:num>
  <w:num w:numId="6">
    <w:abstractNumId w:val="16"/>
  </w:num>
  <w:num w:numId="7">
    <w:abstractNumId w:val="20"/>
  </w:num>
  <w:num w:numId="8">
    <w:abstractNumId w:val="10"/>
  </w:num>
  <w:num w:numId="9">
    <w:abstractNumId w:val="26"/>
  </w:num>
  <w:num w:numId="10">
    <w:abstractNumId w:val="3"/>
  </w:num>
  <w:num w:numId="11">
    <w:abstractNumId w:val="9"/>
  </w:num>
  <w:num w:numId="12">
    <w:abstractNumId w:val="33"/>
  </w:num>
  <w:num w:numId="13">
    <w:abstractNumId w:val="15"/>
  </w:num>
  <w:num w:numId="14">
    <w:abstractNumId w:val="5"/>
  </w:num>
  <w:num w:numId="15">
    <w:abstractNumId w:val="30"/>
  </w:num>
  <w:num w:numId="16">
    <w:abstractNumId w:val="19"/>
  </w:num>
  <w:num w:numId="17">
    <w:abstractNumId w:val="13"/>
  </w:num>
  <w:num w:numId="18">
    <w:abstractNumId w:val="32"/>
  </w:num>
  <w:num w:numId="19">
    <w:abstractNumId w:val="23"/>
  </w:num>
  <w:num w:numId="20">
    <w:abstractNumId w:val="29"/>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6"/>
  </w:num>
  <w:num w:numId="24">
    <w:abstractNumId w:val="1"/>
  </w:num>
  <w:num w:numId="25">
    <w:abstractNumId w:val="17"/>
  </w:num>
  <w:num w:numId="26">
    <w:abstractNumId w:val="7"/>
  </w:num>
  <w:num w:numId="27">
    <w:abstractNumId w:val="0"/>
    <w:lvlOverride w:ilvl="0">
      <w:startOverride w:val="1"/>
    </w:lvlOverride>
    <w:lvlOverride w:ilvl="1"/>
    <w:lvlOverride w:ilvl="2"/>
    <w:lvlOverride w:ilvl="3"/>
    <w:lvlOverride w:ilvl="4"/>
    <w:lvlOverride w:ilvl="5"/>
    <w:lvlOverride w:ilvl="6"/>
    <w:lvlOverride w:ilvl="7"/>
    <w:lvlOverride w:ilvl="8"/>
  </w:num>
  <w:num w:numId="28">
    <w:abstractNumId w:val="21"/>
  </w:num>
  <w:num w:numId="29">
    <w:abstractNumId w:val="31"/>
  </w:num>
  <w:num w:numId="30">
    <w:abstractNumId w:val="24"/>
  </w:num>
  <w:num w:numId="31">
    <w:abstractNumId w:val="4"/>
  </w:num>
  <w:num w:numId="32">
    <w:abstractNumId w:val="2"/>
  </w:num>
  <w:num w:numId="33">
    <w:abstractNumId w:val="12"/>
  </w:num>
  <w:num w:numId="34">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2B"/>
    <w:rsid w:val="00001182"/>
    <w:rsid w:val="0000172A"/>
    <w:rsid w:val="00002AE0"/>
    <w:rsid w:val="00005946"/>
    <w:rsid w:val="00005B50"/>
    <w:rsid w:val="00007554"/>
    <w:rsid w:val="0000787B"/>
    <w:rsid w:val="00012C35"/>
    <w:rsid w:val="000159FC"/>
    <w:rsid w:val="000176BB"/>
    <w:rsid w:val="000302AF"/>
    <w:rsid w:val="00030403"/>
    <w:rsid w:val="0003680F"/>
    <w:rsid w:val="00036CE3"/>
    <w:rsid w:val="0004045C"/>
    <w:rsid w:val="000407EB"/>
    <w:rsid w:val="00042B0E"/>
    <w:rsid w:val="00045EED"/>
    <w:rsid w:val="00055069"/>
    <w:rsid w:val="000643C9"/>
    <w:rsid w:val="000678A5"/>
    <w:rsid w:val="00067AD6"/>
    <w:rsid w:val="000708D3"/>
    <w:rsid w:val="00075536"/>
    <w:rsid w:val="00075D2A"/>
    <w:rsid w:val="000809B7"/>
    <w:rsid w:val="000811F5"/>
    <w:rsid w:val="00083BF1"/>
    <w:rsid w:val="00090584"/>
    <w:rsid w:val="00092758"/>
    <w:rsid w:val="0009496C"/>
    <w:rsid w:val="0009598E"/>
    <w:rsid w:val="0009612A"/>
    <w:rsid w:val="000B2BA7"/>
    <w:rsid w:val="000B400E"/>
    <w:rsid w:val="000B54C3"/>
    <w:rsid w:val="000B564C"/>
    <w:rsid w:val="000C46D5"/>
    <w:rsid w:val="000C5827"/>
    <w:rsid w:val="000C6253"/>
    <w:rsid w:val="000D0045"/>
    <w:rsid w:val="000D3CD1"/>
    <w:rsid w:val="000D52E9"/>
    <w:rsid w:val="000E1471"/>
    <w:rsid w:val="000E1C74"/>
    <w:rsid w:val="000E4F06"/>
    <w:rsid w:val="000E7055"/>
    <w:rsid w:val="00102CB0"/>
    <w:rsid w:val="00105B11"/>
    <w:rsid w:val="00110873"/>
    <w:rsid w:val="001237AD"/>
    <w:rsid w:val="00126A2F"/>
    <w:rsid w:val="001273AA"/>
    <w:rsid w:val="00130881"/>
    <w:rsid w:val="00130F86"/>
    <w:rsid w:val="00134864"/>
    <w:rsid w:val="00134C31"/>
    <w:rsid w:val="00136946"/>
    <w:rsid w:val="00137083"/>
    <w:rsid w:val="00142905"/>
    <w:rsid w:val="0014372B"/>
    <w:rsid w:val="00145F71"/>
    <w:rsid w:val="0015365D"/>
    <w:rsid w:val="00157C96"/>
    <w:rsid w:val="00160C0E"/>
    <w:rsid w:val="00165B23"/>
    <w:rsid w:val="001704B7"/>
    <w:rsid w:val="001816DF"/>
    <w:rsid w:val="0018599F"/>
    <w:rsid w:val="001904AA"/>
    <w:rsid w:val="001950DF"/>
    <w:rsid w:val="001968BA"/>
    <w:rsid w:val="0019745D"/>
    <w:rsid w:val="001A6B10"/>
    <w:rsid w:val="001B39D0"/>
    <w:rsid w:val="001B6AA3"/>
    <w:rsid w:val="001C313A"/>
    <w:rsid w:val="001D1BF0"/>
    <w:rsid w:val="001E0C74"/>
    <w:rsid w:val="001F2683"/>
    <w:rsid w:val="001F387D"/>
    <w:rsid w:val="001F3924"/>
    <w:rsid w:val="001F480C"/>
    <w:rsid w:val="00201EC6"/>
    <w:rsid w:val="0020427F"/>
    <w:rsid w:val="00210F70"/>
    <w:rsid w:val="00211095"/>
    <w:rsid w:val="002226B2"/>
    <w:rsid w:val="00222A3F"/>
    <w:rsid w:val="002269F2"/>
    <w:rsid w:val="00226AF3"/>
    <w:rsid w:val="002300EB"/>
    <w:rsid w:val="002324FC"/>
    <w:rsid w:val="00241F47"/>
    <w:rsid w:val="00242855"/>
    <w:rsid w:val="00244923"/>
    <w:rsid w:val="002560E1"/>
    <w:rsid w:val="00256E3B"/>
    <w:rsid w:val="00260E5F"/>
    <w:rsid w:val="002636F2"/>
    <w:rsid w:val="00267F1A"/>
    <w:rsid w:val="00274292"/>
    <w:rsid w:val="0027435A"/>
    <w:rsid w:val="00276C3B"/>
    <w:rsid w:val="00282FA0"/>
    <w:rsid w:val="00285653"/>
    <w:rsid w:val="00285752"/>
    <w:rsid w:val="00285E8B"/>
    <w:rsid w:val="00287178"/>
    <w:rsid w:val="002A19C3"/>
    <w:rsid w:val="002A29A9"/>
    <w:rsid w:val="002A38C5"/>
    <w:rsid w:val="002B324A"/>
    <w:rsid w:val="002B42A2"/>
    <w:rsid w:val="002B6A65"/>
    <w:rsid w:val="002C0B81"/>
    <w:rsid w:val="002C5DF5"/>
    <w:rsid w:val="002D0A16"/>
    <w:rsid w:val="002D3795"/>
    <w:rsid w:val="002D477B"/>
    <w:rsid w:val="002D77CD"/>
    <w:rsid w:val="002D798C"/>
    <w:rsid w:val="002E356D"/>
    <w:rsid w:val="002F2A9D"/>
    <w:rsid w:val="002F4C0A"/>
    <w:rsid w:val="002F7660"/>
    <w:rsid w:val="00300976"/>
    <w:rsid w:val="00302C1A"/>
    <w:rsid w:val="00303B81"/>
    <w:rsid w:val="0030409B"/>
    <w:rsid w:val="0031446C"/>
    <w:rsid w:val="00316167"/>
    <w:rsid w:val="00323574"/>
    <w:rsid w:val="00324F4F"/>
    <w:rsid w:val="00327531"/>
    <w:rsid w:val="0033187B"/>
    <w:rsid w:val="00332FC9"/>
    <w:rsid w:val="003509FD"/>
    <w:rsid w:val="0036763E"/>
    <w:rsid w:val="003733AC"/>
    <w:rsid w:val="00373E62"/>
    <w:rsid w:val="00381922"/>
    <w:rsid w:val="00391BB0"/>
    <w:rsid w:val="00394923"/>
    <w:rsid w:val="00395B28"/>
    <w:rsid w:val="003A06FF"/>
    <w:rsid w:val="003A1314"/>
    <w:rsid w:val="003A13E3"/>
    <w:rsid w:val="003A3F9C"/>
    <w:rsid w:val="003A4165"/>
    <w:rsid w:val="003A63AC"/>
    <w:rsid w:val="003A65DD"/>
    <w:rsid w:val="003B2E1C"/>
    <w:rsid w:val="003B33FA"/>
    <w:rsid w:val="003B34B4"/>
    <w:rsid w:val="003B4C7D"/>
    <w:rsid w:val="003B570F"/>
    <w:rsid w:val="003B6B5F"/>
    <w:rsid w:val="003C1A6A"/>
    <w:rsid w:val="003C5C1F"/>
    <w:rsid w:val="003E0181"/>
    <w:rsid w:val="003E182A"/>
    <w:rsid w:val="003E2347"/>
    <w:rsid w:val="003E236F"/>
    <w:rsid w:val="003E54E3"/>
    <w:rsid w:val="003E5624"/>
    <w:rsid w:val="003E5E80"/>
    <w:rsid w:val="003E6C56"/>
    <w:rsid w:val="003F2B53"/>
    <w:rsid w:val="003F34CF"/>
    <w:rsid w:val="003F4574"/>
    <w:rsid w:val="003F46FC"/>
    <w:rsid w:val="003F4AFE"/>
    <w:rsid w:val="003F7FA5"/>
    <w:rsid w:val="00401B0F"/>
    <w:rsid w:val="004077A6"/>
    <w:rsid w:val="004151D6"/>
    <w:rsid w:val="004160F9"/>
    <w:rsid w:val="00420E65"/>
    <w:rsid w:val="004227CF"/>
    <w:rsid w:val="00422AB9"/>
    <w:rsid w:val="004251DF"/>
    <w:rsid w:val="00425B38"/>
    <w:rsid w:val="00430A09"/>
    <w:rsid w:val="00431B48"/>
    <w:rsid w:val="004422CE"/>
    <w:rsid w:val="0044423A"/>
    <w:rsid w:val="004448CE"/>
    <w:rsid w:val="00446ED0"/>
    <w:rsid w:val="0044779D"/>
    <w:rsid w:val="00456481"/>
    <w:rsid w:val="00456979"/>
    <w:rsid w:val="0046004E"/>
    <w:rsid w:val="00463E74"/>
    <w:rsid w:val="0046639C"/>
    <w:rsid w:val="00466704"/>
    <w:rsid w:val="004718C9"/>
    <w:rsid w:val="004824B1"/>
    <w:rsid w:val="004843C2"/>
    <w:rsid w:val="00490143"/>
    <w:rsid w:val="004953D4"/>
    <w:rsid w:val="0049657E"/>
    <w:rsid w:val="004A39C6"/>
    <w:rsid w:val="004A4366"/>
    <w:rsid w:val="004B42E0"/>
    <w:rsid w:val="004B6586"/>
    <w:rsid w:val="004C2C66"/>
    <w:rsid w:val="004C382A"/>
    <w:rsid w:val="004C463C"/>
    <w:rsid w:val="004C4A43"/>
    <w:rsid w:val="004C7D0E"/>
    <w:rsid w:val="004D0F53"/>
    <w:rsid w:val="004D38FF"/>
    <w:rsid w:val="004D40C0"/>
    <w:rsid w:val="004D471E"/>
    <w:rsid w:val="004D4C6C"/>
    <w:rsid w:val="004E0422"/>
    <w:rsid w:val="004E04F8"/>
    <w:rsid w:val="004E1ACB"/>
    <w:rsid w:val="004E7AA7"/>
    <w:rsid w:val="0050222E"/>
    <w:rsid w:val="00503A80"/>
    <w:rsid w:val="00513F4A"/>
    <w:rsid w:val="005227AA"/>
    <w:rsid w:val="0052479E"/>
    <w:rsid w:val="00525196"/>
    <w:rsid w:val="00537C51"/>
    <w:rsid w:val="005526E0"/>
    <w:rsid w:val="00552A0E"/>
    <w:rsid w:val="00556B8A"/>
    <w:rsid w:val="00557269"/>
    <w:rsid w:val="0056267D"/>
    <w:rsid w:val="00564B28"/>
    <w:rsid w:val="00580CCE"/>
    <w:rsid w:val="00582ED5"/>
    <w:rsid w:val="005863C4"/>
    <w:rsid w:val="00590238"/>
    <w:rsid w:val="005905F0"/>
    <w:rsid w:val="00590EEB"/>
    <w:rsid w:val="00590F8E"/>
    <w:rsid w:val="00593CD3"/>
    <w:rsid w:val="005A6AD3"/>
    <w:rsid w:val="005A78A5"/>
    <w:rsid w:val="005B0F7E"/>
    <w:rsid w:val="005B13CC"/>
    <w:rsid w:val="005B1E77"/>
    <w:rsid w:val="005B2037"/>
    <w:rsid w:val="005B6A5C"/>
    <w:rsid w:val="005B6C43"/>
    <w:rsid w:val="005C0FC3"/>
    <w:rsid w:val="005D2A6E"/>
    <w:rsid w:val="005D3B93"/>
    <w:rsid w:val="005D3F21"/>
    <w:rsid w:val="005F4D3E"/>
    <w:rsid w:val="005F5DD9"/>
    <w:rsid w:val="005F6A55"/>
    <w:rsid w:val="00601392"/>
    <w:rsid w:val="00601DE8"/>
    <w:rsid w:val="0060263A"/>
    <w:rsid w:val="006054E7"/>
    <w:rsid w:val="00606E60"/>
    <w:rsid w:val="00611DB2"/>
    <w:rsid w:val="00614B31"/>
    <w:rsid w:val="00614EA7"/>
    <w:rsid w:val="00631088"/>
    <w:rsid w:val="00632EED"/>
    <w:rsid w:val="00633AEF"/>
    <w:rsid w:val="006358FD"/>
    <w:rsid w:val="00641B20"/>
    <w:rsid w:val="00641CA2"/>
    <w:rsid w:val="00645F87"/>
    <w:rsid w:val="006530CD"/>
    <w:rsid w:val="00653265"/>
    <w:rsid w:val="00655254"/>
    <w:rsid w:val="00656E26"/>
    <w:rsid w:val="0065726C"/>
    <w:rsid w:val="00665656"/>
    <w:rsid w:val="00665F84"/>
    <w:rsid w:val="006766CA"/>
    <w:rsid w:val="006772BF"/>
    <w:rsid w:val="00681582"/>
    <w:rsid w:val="0068311F"/>
    <w:rsid w:val="00683386"/>
    <w:rsid w:val="006857ED"/>
    <w:rsid w:val="006913D3"/>
    <w:rsid w:val="006A0E13"/>
    <w:rsid w:val="006A51A6"/>
    <w:rsid w:val="006A662F"/>
    <w:rsid w:val="006B3413"/>
    <w:rsid w:val="006B6473"/>
    <w:rsid w:val="006B7B30"/>
    <w:rsid w:val="006C004E"/>
    <w:rsid w:val="006C1F57"/>
    <w:rsid w:val="006C2E53"/>
    <w:rsid w:val="006D0DF0"/>
    <w:rsid w:val="006D374B"/>
    <w:rsid w:val="006D5AD6"/>
    <w:rsid w:val="006D70F7"/>
    <w:rsid w:val="006D7DEC"/>
    <w:rsid w:val="006E464A"/>
    <w:rsid w:val="006F19F8"/>
    <w:rsid w:val="006F1B1B"/>
    <w:rsid w:val="006F1E30"/>
    <w:rsid w:val="006F3F40"/>
    <w:rsid w:val="006F4F7A"/>
    <w:rsid w:val="00703903"/>
    <w:rsid w:val="007053BA"/>
    <w:rsid w:val="00706828"/>
    <w:rsid w:val="00706832"/>
    <w:rsid w:val="0070737E"/>
    <w:rsid w:val="00711032"/>
    <w:rsid w:val="00712616"/>
    <w:rsid w:val="00713310"/>
    <w:rsid w:val="007265DF"/>
    <w:rsid w:val="00727D8D"/>
    <w:rsid w:val="0073391A"/>
    <w:rsid w:val="00741FD7"/>
    <w:rsid w:val="00743241"/>
    <w:rsid w:val="0074374D"/>
    <w:rsid w:val="0074496F"/>
    <w:rsid w:val="00755DD0"/>
    <w:rsid w:val="007617D9"/>
    <w:rsid w:val="00763B54"/>
    <w:rsid w:val="007664B2"/>
    <w:rsid w:val="0076778B"/>
    <w:rsid w:val="007726B1"/>
    <w:rsid w:val="007753D9"/>
    <w:rsid w:val="00776A5D"/>
    <w:rsid w:val="00784E7C"/>
    <w:rsid w:val="0079402C"/>
    <w:rsid w:val="007A05F8"/>
    <w:rsid w:val="007A348C"/>
    <w:rsid w:val="007A64F8"/>
    <w:rsid w:val="007A6D2C"/>
    <w:rsid w:val="007B06B2"/>
    <w:rsid w:val="007B23A3"/>
    <w:rsid w:val="007B67B0"/>
    <w:rsid w:val="007D30D2"/>
    <w:rsid w:val="007D62CE"/>
    <w:rsid w:val="007D7CEC"/>
    <w:rsid w:val="007D7EE8"/>
    <w:rsid w:val="007E28C3"/>
    <w:rsid w:val="007E3836"/>
    <w:rsid w:val="007E3C44"/>
    <w:rsid w:val="007E7849"/>
    <w:rsid w:val="007F15C4"/>
    <w:rsid w:val="007F731D"/>
    <w:rsid w:val="00801626"/>
    <w:rsid w:val="00805053"/>
    <w:rsid w:val="0080703B"/>
    <w:rsid w:val="008163C2"/>
    <w:rsid w:val="0081769B"/>
    <w:rsid w:val="00827316"/>
    <w:rsid w:val="00827DE9"/>
    <w:rsid w:val="00831EA2"/>
    <w:rsid w:val="008333CC"/>
    <w:rsid w:val="008340EE"/>
    <w:rsid w:val="0083651C"/>
    <w:rsid w:val="00846E80"/>
    <w:rsid w:val="00855B97"/>
    <w:rsid w:val="00863C26"/>
    <w:rsid w:val="00863F04"/>
    <w:rsid w:val="00864F00"/>
    <w:rsid w:val="0086641A"/>
    <w:rsid w:val="008731FB"/>
    <w:rsid w:val="00873381"/>
    <w:rsid w:val="00880D98"/>
    <w:rsid w:val="008826C6"/>
    <w:rsid w:val="0089296F"/>
    <w:rsid w:val="008978EF"/>
    <w:rsid w:val="008A17F2"/>
    <w:rsid w:val="008B1BFF"/>
    <w:rsid w:val="008B2A9E"/>
    <w:rsid w:val="008B2F53"/>
    <w:rsid w:val="008B39D5"/>
    <w:rsid w:val="008B42BF"/>
    <w:rsid w:val="008B4497"/>
    <w:rsid w:val="008B4A4B"/>
    <w:rsid w:val="008B685A"/>
    <w:rsid w:val="008B6C85"/>
    <w:rsid w:val="008B7D2E"/>
    <w:rsid w:val="008D1BE5"/>
    <w:rsid w:val="008D5020"/>
    <w:rsid w:val="008D5422"/>
    <w:rsid w:val="008E063B"/>
    <w:rsid w:val="008E0C7C"/>
    <w:rsid w:val="008E23D8"/>
    <w:rsid w:val="008E2799"/>
    <w:rsid w:val="008E2980"/>
    <w:rsid w:val="008E38F7"/>
    <w:rsid w:val="008E5B84"/>
    <w:rsid w:val="008E764B"/>
    <w:rsid w:val="009004C8"/>
    <w:rsid w:val="00901DBE"/>
    <w:rsid w:val="00902709"/>
    <w:rsid w:val="0090696F"/>
    <w:rsid w:val="00910B7C"/>
    <w:rsid w:val="009138B3"/>
    <w:rsid w:val="00914753"/>
    <w:rsid w:val="0091539E"/>
    <w:rsid w:val="00917EE9"/>
    <w:rsid w:val="009220BC"/>
    <w:rsid w:val="00924EDA"/>
    <w:rsid w:val="00925B8F"/>
    <w:rsid w:val="00933F3A"/>
    <w:rsid w:val="0093644A"/>
    <w:rsid w:val="00937F59"/>
    <w:rsid w:val="009403DC"/>
    <w:rsid w:val="00941F67"/>
    <w:rsid w:val="00946C4F"/>
    <w:rsid w:val="00950C80"/>
    <w:rsid w:val="0095362C"/>
    <w:rsid w:val="009557CF"/>
    <w:rsid w:val="00965E2D"/>
    <w:rsid w:val="00965FC1"/>
    <w:rsid w:val="009741C2"/>
    <w:rsid w:val="009848B6"/>
    <w:rsid w:val="0098664E"/>
    <w:rsid w:val="00987824"/>
    <w:rsid w:val="00991F40"/>
    <w:rsid w:val="009A256A"/>
    <w:rsid w:val="009A4709"/>
    <w:rsid w:val="009A546C"/>
    <w:rsid w:val="009A577B"/>
    <w:rsid w:val="009B437F"/>
    <w:rsid w:val="009C3D5E"/>
    <w:rsid w:val="009C455F"/>
    <w:rsid w:val="009C657E"/>
    <w:rsid w:val="009D2D3F"/>
    <w:rsid w:val="009D4F1C"/>
    <w:rsid w:val="009E53C5"/>
    <w:rsid w:val="009E6DCF"/>
    <w:rsid w:val="009E7672"/>
    <w:rsid w:val="009F17CD"/>
    <w:rsid w:val="009F1A0F"/>
    <w:rsid w:val="00A01C65"/>
    <w:rsid w:val="00A04741"/>
    <w:rsid w:val="00A10B49"/>
    <w:rsid w:val="00A1726D"/>
    <w:rsid w:val="00A24171"/>
    <w:rsid w:val="00A2506D"/>
    <w:rsid w:val="00A2523F"/>
    <w:rsid w:val="00A376E1"/>
    <w:rsid w:val="00A4156F"/>
    <w:rsid w:val="00A42229"/>
    <w:rsid w:val="00A43483"/>
    <w:rsid w:val="00A50DCA"/>
    <w:rsid w:val="00A52AFC"/>
    <w:rsid w:val="00A564ED"/>
    <w:rsid w:val="00A565ED"/>
    <w:rsid w:val="00A600C8"/>
    <w:rsid w:val="00A60A50"/>
    <w:rsid w:val="00A63EDA"/>
    <w:rsid w:val="00A65941"/>
    <w:rsid w:val="00A66589"/>
    <w:rsid w:val="00A703C9"/>
    <w:rsid w:val="00A726F7"/>
    <w:rsid w:val="00A72E1A"/>
    <w:rsid w:val="00A744D1"/>
    <w:rsid w:val="00A75677"/>
    <w:rsid w:val="00A76EE9"/>
    <w:rsid w:val="00A776EF"/>
    <w:rsid w:val="00A80E7B"/>
    <w:rsid w:val="00A82872"/>
    <w:rsid w:val="00A86EBB"/>
    <w:rsid w:val="00A874C9"/>
    <w:rsid w:val="00A90D98"/>
    <w:rsid w:val="00A93E8C"/>
    <w:rsid w:val="00A94B9E"/>
    <w:rsid w:val="00A9644F"/>
    <w:rsid w:val="00AA0341"/>
    <w:rsid w:val="00AA61BD"/>
    <w:rsid w:val="00AA6DE2"/>
    <w:rsid w:val="00AB259F"/>
    <w:rsid w:val="00AB3ED1"/>
    <w:rsid w:val="00AC073B"/>
    <w:rsid w:val="00AC7D96"/>
    <w:rsid w:val="00AD04CF"/>
    <w:rsid w:val="00AD5599"/>
    <w:rsid w:val="00AD5B8A"/>
    <w:rsid w:val="00AD729D"/>
    <w:rsid w:val="00AE27CC"/>
    <w:rsid w:val="00AE5C01"/>
    <w:rsid w:val="00AF3936"/>
    <w:rsid w:val="00AF546C"/>
    <w:rsid w:val="00AF75D8"/>
    <w:rsid w:val="00AF75FC"/>
    <w:rsid w:val="00B0096B"/>
    <w:rsid w:val="00B009B0"/>
    <w:rsid w:val="00B01B61"/>
    <w:rsid w:val="00B02EE3"/>
    <w:rsid w:val="00B12C96"/>
    <w:rsid w:val="00B15879"/>
    <w:rsid w:val="00B15B8A"/>
    <w:rsid w:val="00B22880"/>
    <w:rsid w:val="00B30401"/>
    <w:rsid w:val="00B31A03"/>
    <w:rsid w:val="00B32E7F"/>
    <w:rsid w:val="00B33618"/>
    <w:rsid w:val="00B4450E"/>
    <w:rsid w:val="00B446C7"/>
    <w:rsid w:val="00B447E5"/>
    <w:rsid w:val="00B45291"/>
    <w:rsid w:val="00B47F55"/>
    <w:rsid w:val="00B516AE"/>
    <w:rsid w:val="00B51E15"/>
    <w:rsid w:val="00B70752"/>
    <w:rsid w:val="00B75EFF"/>
    <w:rsid w:val="00B80EFF"/>
    <w:rsid w:val="00B81B29"/>
    <w:rsid w:val="00B84D99"/>
    <w:rsid w:val="00B85100"/>
    <w:rsid w:val="00B860C2"/>
    <w:rsid w:val="00B945E3"/>
    <w:rsid w:val="00B94844"/>
    <w:rsid w:val="00B96FD2"/>
    <w:rsid w:val="00BA6527"/>
    <w:rsid w:val="00BA65F8"/>
    <w:rsid w:val="00BB2970"/>
    <w:rsid w:val="00BB568E"/>
    <w:rsid w:val="00BC02B2"/>
    <w:rsid w:val="00BC0EED"/>
    <w:rsid w:val="00BC19F0"/>
    <w:rsid w:val="00BC21DB"/>
    <w:rsid w:val="00BC33B7"/>
    <w:rsid w:val="00BC68BB"/>
    <w:rsid w:val="00BD3330"/>
    <w:rsid w:val="00BE4BB3"/>
    <w:rsid w:val="00BE52BC"/>
    <w:rsid w:val="00BE5529"/>
    <w:rsid w:val="00BF20C6"/>
    <w:rsid w:val="00BF37D6"/>
    <w:rsid w:val="00BF46DD"/>
    <w:rsid w:val="00C07FF7"/>
    <w:rsid w:val="00C10640"/>
    <w:rsid w:val="00C10955"/>
    <w:rsid w:val="00C1167F"/>
    <w:rsid w:val="00C13A39"/>
    <w:rsid w:val="00C16515"/>
    <w:rsid w:val="00C20BDF"/>
    <w:rsid w:val="00C244D8"/>
    <w:rsid w:val="00C329A8"/>
    <w:rsid w:val="00C33BB4"/>
    <w:rsid w:val="00C36694"/>
    <w:rsid w:val="00C3707D"/>
    <w:rsid w:val="00C37B3E"/>
    <w:rsid w:val="00C440FD"/>
    <w:rsid w:val="00C461AC"/>
    <w:rsid w:val="00C465E3"/>
    <w:rsid w:val="00C4674C"/>
    <w:rsid w:val="00C50CA8"/>
    <w:rsid w:val="00C54DFC"/>
    <w:rsid w:val="00C558A3"/>
    <w:rsid w:val="00C55EE4"/>
    <w:rsid w:val="00C6181A"/>
    <w:rsid w:val="00C6250C"/>
    <w:rsid w:val="00C67726"/>
    <w:rsid w:val="00C67B7F"/>
    <w:rsid w:val="00C700E6"/>
    <w:rsid w:val="00C71DF8"/>
    <w:rsid w:val="00C72CAF"/>
    <w:rsid w:val="00C762B0"/>
    <w:rsid w:val="00C81EFA"/>
    <w:rsid w:val="00C83155"/>
    <w:rsid w:val="00C83DDF"/>
    <w:rsid w:val="00C9516C"/>
    <w:rsid w:val="00C95591"/>
    <w:rsid w:val="00C96FAA"/>
    <w:rsid w:val="00CA2F69"/>
    <w:rsid w:val="00CA630D"/>
    <w:rsid w:val="00CA7BD0"/>
    <w:rsid w:val="00CC3AF2"/>
    <w:rsid w:val="00CC7355"/>
    <w:rsid w:val="00CC745B"/>
    <w:rsid w:val="00CE14C0"/>
    <w:rsid w:val="00CE4EED"/>
    <w:rsid w:val="00CF08D6"/>
    <w:rsid w:val="00D00106"/>
    <w:rsid w:val="00D00C48"/>
    <w:rsid w:val="00D01AC8"/>
    <w:rsid w:val="00D01F9E"/>
    <w:rsid w:val="00D023A1"/>
    <w:rsid w:val="00D04EF5"/>
    <w:rsid w:val="00D116E0"/>
    <w:rsid w:val="00D14B08"/>
    <w:rsid w:val="00D2674C"/>
    <w:rsid w:val="00D310EA"/>
    <w:rsid w:val="00D33003"/>
    <w:rsid w:val="00D4062B"/>
    <w:rsid w:val="00D416C8"/>
    <w:rsid w:val="00D50DCB"/>
    <w:rsid w:val="00D57465"/>
    <w:rsid w:val="00D57566"/>
    <w:rsid w:val="00D6233D"/>
    <w:rsid w:val="00D700F9"/>
    <w:rsid w:val="00D77153"/>
    <w:rsid w:val="00D81E4F"/>
    <w:rsid w:val="00D847C3"/>
    <w:rsid w:val="00D861A8"/>
    <w:rsid w:val="00D865AC"/>
    <w:rsid w:val="00D957BE"/>
    <w:rsid w:val="00D95ED6"/>
    <w:rsid w:val="00DA0808"/>
    <w:rsid w:val="00DA740E"/>
    <w:rsid w:val="00DB41DC"/>
    <w:rsid w:val="00DC2782"/>
    <w:rsid w:val="00DC30B0"/>
    <w:rsid w:val="00DC5FF1"/>
    <w:rsid w:val="00DD482F"/>
    <w:rsid w:val="00DD6F38"/>
    <w:rsid w:val="00DE085D"/>
    <w:rsid w:val="00DE547A"/>
    <w:rsid w:val="00DE5816"/>
    <w:rsid w:val="00DE60AE"/>
    <w:rsid w:val="00DF224B"/>
    <w:rsid w:val="00DF7754"/>
    <w:rsid w:val="00E02584"/>
    <w:rsid w:val="00E04E58"/>
    <w:rsid w:val="00E1102C"/>
    <w:rsid w:val="00E21E42"/>
    <w:rsid w:val="00E2266B"/>
    <w:rsid w:val="00E2334A"/>
    <w:rsid w:val="00E259D5"/>
    <w:rsid w:val="00E25B60"/>
    <w:rsid w:val="00E27112"/>
    <w:rsid w:val="00E27A97"/>
    <w:rsid w:val="00E350C0"/>
    <w:rsid w:val="00E403C6"/>
    <w:rsid w:val="00E422F9"/>
    <w:rsid w:val="00E538AC"/>
    <w:rsid w:val="00E538DE"/>
    <w:rsid w:val="00E5673F"/>
    <w:rsid w:val="00E57FE4"/>
    <w:rsid w:val="00E6322F"/>
    <w:rsid w:val="00E659CB"/>
    <w:rsid w:val="00E67B90"/>
    <w:rsid w:val="00E71051"/>
    <w:rsid w:val="00E7274C"/>
    <w:rsid w:val="00E74012"/>
    <w:rsid w:val="00E811AC"/>
    <w:rsid w:val="00E828DD"/>
    <w:rsid w:val="00E8630E"/>
    <w:rsid w:val="00E957C3"/>
    <w:rsid w:val="00EC1FDE"/>
    <w:rsid w:val="00EC2492"/>
    <w:rsid w:val="00ED1615"/>
    <w:rsid w:val="00ED4A73"/>
    <w:rsid w:val="00ED7A46"/>
    <w:rsid w:val="00EE10C1"/>
    <w:rsid w:val="00EE7B67"/>
    <w:rsid w:val="00EF18D6"/>
    <w:rsid w:val="00EF4DF2"/>
    <w:rsid w:val="00F00D02"/>
    <w:rsid w:val="00F016B6"/>
    <w:rsid w:val="00F02925"/>
    <w:rsid w:val="00F057B4"/>
    <w:rsid w:val="00F0645A"/>
    <w:rsid w:val="00F06631"/>
    <w:rsid w:val="00F07201"/>
    <w:rsid w:val="00F10C52"/>
    <w:rsid w:val="00F10EA5"/>
    <w:rsid w:val="00F13C6A"/>
    <w:rsid w:val="00F1455B"/>
    <w:rsid w:val="00F30360"/>
    <w:rsid w:val="00F31EF3"/>
    <w:rsid w:val="00F3557E"/>
    <w:rsid w:val="00F357D6"/>
    <w:rsid w:val="00F515B5"/>
    <w:rsid w:val="00F5218A"/>
    <w:rsid w:val="00F52496"/>
    <w:rsid w:val="00F5315C"/>
    <w:rsid w:val="00F53CF1"/>
    <w:rsid w:val="00F56B20"/>
    <w:rsid w:val="00F57682"/>
    <w:rsid w:val="00F64FEF"/>
    <w:rsid w:val="00F6561D"/>
    <w:rsid w:val="00F76523"/>
    <w:rsid w:val="00F91691"/>
    <w:rsid w:val="00F94761"/>
    <w:rsid w:val="00F96C68"/>
    <w:rsid w:val="00F96F66"/>
    <w:rsid w:val="00FA18F5"/>
    <w:rsid w:val="00FB0AEE"/>
    <w:rsid w:val="00FB1FDA"/>
    <w:rsid w:val="00FB3257"/>
    <w:rsid w:val="00FB3AC9"/>
    <w:rsid w:val="00FC0C31"/>
    <w:rsid w:val="00FC686E"/>
    <w:rsid w:val="00FC6BC1"/>
    <w:rsid w:val="00FD40D3"/>
    <w:rsid w:val="00FE0AC2"/>
    <w:rsid w:val="00FE5EE0"/>
    <w:rsid w:val="00FE606C"/>
    <w:rsid w:val="00FE7525"/>
    <w:rsid w:val="00FF25E8"/>
    <w:rsid w:val="00FF7B6D"/>
  </w:rsids>
  <m:mathPr>
    <m:mathFont m:val="Cambria Math"/>
    <m:brkBin m:val="before"/>
    <m:brkBinSub m:val="--"/>
    <m:smallFrac m:val="0"/>
    <m:dispDef/>
    <m:lMargin m:val="0"/>
    <m:rMargin m:val="0"/>
    <m:defJc m:val="centerGroup"/>
    <m:wrapIndent m:val="1440"/>
    <m:intLim m:val="subSup"/>
    <m:naryLim m:val="undOvr"/>
  </m:mathPr>
  <w:themeFontLang w:val="en-GB" w:bidi="p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BB1B7"/>
  <w15:docId w15:val="{CD5C5FD2-BDE1-7445-A3FA-0CACA7DF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pa-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61A8"/>
    <w:pPr>
      <w:spacing w:after="200" w:line="276" w:lineRule="auto"/>
    </w:pPr>
    <w:rPr>
      <w:rFonts w:ascii="Calibri" w:hAnsi="Calibri"/>
      <w:sz w:val="22"/>
      <w:szCs w:val="22"/>
      <w:lang w:val="en-US" w:eastAsia="en-US" w:bidi="ar-SA"/>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bidi="ar-SA"/>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E063B"/>
    <w:rPr>
      <w:sz w:val="24"/>
      <w:szCs w:val="24"/>
      <w:lang w:val="en-US" w:eastAsia="en-US" w:bidi="ar-SA"/>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NormalWeb">
    <w:name w:val="Normal (Web)"/>
    <w:basedOn w:val="Normal"/>
    <w:uiPriority w:val="99"/>
    <w:unhideWhenUsed/>
    <w:rsid w:val="00DD482F"/>
    <w:pPr>
      <w:spacing w:before="100" w:beforeAutospacing="1" w:after="100" w:afterAutospacing="1" w:line="240" w:lineRule="auto"/>
    </w:pPr>
    <w:rPr>
      <w:rFonts w:ascii="Times New Roman" w:hAnsi="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0694">
      <w:bodyDiv w:val="1"/>
      <w:marLeft w:val="0"/>
      <w:marRight w:val="0"/>
      <w:marTop w:val="0"/>
      <w:marBottom w:val="0"/>
      <w:divBdr>
        <w:top w:val="none" w:sz="0" w:space="0" w:color="auto"/>
        <w:left w:val="none" w:sz="0" w:space="0" w:color="auto"/>
        <w:bottom w:val="none" w:sz="0" w:space="0" w:color="auto"/>
        <w:right w:val="none" w:sz="0" w:space="0" w:color="auto"/>
      </w:divBdr>
    </w:div>
    <w:div w:id="251016355">
      <w:bodyDiv w:val="1"/>
      <w:marLeft w:val="0"/>
      <w:marRight w:val="0"/>
      <w:marTop w:val="0"/>
      <w:marBottom w:val="0"/>
      <w:divBdr>
        <w:top w:val="none" w:sz="0" w:space="0" w:color="auto"/>
        <w:left w:val="none" w:sz="0" w:space="0" w:color="auto"/>
        <w:bottom w:val="none" w:sz="0" w:space="0" w:color="auto"/>
        <w:right w:val="none" w:sz="0" w:space="0" w:color="auto"/>
      </w:divBdr>
    </w:div>
    <w:div w:id="385882561">
      <w:bodyDiv w:val="1"/>
      <w:marLeft w:val="0"/>
      <w:marRight w:val="0"/>
      <w:marTop w:val="0"/>
      <w:marBottom w:val="0"/>
      <w:divBdr>
        <w:top w:val="none" w:sz="0" w:space="0" w:color="auto"/>
        <w:left w:val="none" w:sz="0" w:space="0" w:color="auto"/>
        <w:bottom w:val="none" w:sz="0" w:space="0" w:color="auto"/>
        <w:right w:val="none" w:sz="0" w:space="0" w:color="auto"/>
      </w:divBdr>
    </w:div>
    <w:div w:id="686252118">
      <w:bodyDiv w:val="1"/>
      <w:marLeft w:val="0"/>
      <w:marRight w:val="0"/>
      <w:marTop w:val="0"/>
      <w:marBottom w:val="0"/>
      <w:divBdr>
        <w:top w:val="none" w:sz="0" w:space="0" w:color="auto"/>
        <w:left w:val="none" w:sz="0" w:space="0" w:color="auto"/>
        <w:bottom w:val="none" w:sz="0" w:space="0" w:color="auto"/>
        <w:right w:val="none" w:sz="0" w:space="0" w:color="auto"/>
      </w:divBdr>
    </w:div>
    <w:div w:id="774135842">
      <w:bodyDiv w:val="1"/>
      <w:marLeft w:val="0"/>
      <w:marRight w:val="0"/>
      <w:marTop w:val="0"/>
      <w:marBottom w:val="0"/>
      <w:divBdr>
        <w:top w:val="none" w:sz="0" w:space="0" w:color="auto"/>
        <w:left w:val="none" w:sz="0" w:space="0" w:color="auto"/>
        <w:bottom w:val="none" w:sz="0" w:space="0" w:color="auto"/>
        <w:right w:val="none" w:sz="0" w:space="0" w:color="auto"/>
      </w:divBdr>
    </w:div>
    <w:div w:id="1121919637">
      <w:bodyDiv w:val="1"/>
      <w:marLeft w:val="0"/>
      <w:marRight w:val="0"/>
      <w:marTop w:val="0"/>
      <w:marBottom w:val="0"/>
      <w:divBdr>
        <w:top w:val="none" w:sz="0" w:space="0" w:color="auto"/>
        <w:left w:val="none" w:sz="0" w:space="0" w:color="auto"/>
        <w:bottom w:val="none" w:sz="0" w:space="0" w:color="auto"/>
        <w:right w:val="none" w:sz="0" w:space="0" w:color="auto"/>
      </w:divBdr>
    </w:div>
    <w:div w:id="1421440579">
      <w:bodyDiv w:val="1"/>
      <w:marLeft w:val="0"/>
      <w:marRight w:val="0"/>
      <w:marTop w:val="0"/>
      <w:marBottom w:val="0"/>
      <w:divBdr>
        <w:top w:val="none" w:sz="0" w:space="0" w:color="auto"/>
        <w:left w:val="none" w:sz="0" w:space="0" w:color="auto"/>
        <w:bottom w:val="none" w:sz="0" w:space="0" w:color="auto"/>
        <w:right w:val="none" w:sz="0" w:space="0" w:color="auto"/>
      </w:divBdr>
    </w:div>
    <w:div w:id="1694648386">
      <w:bodyDiv w:val="1"/>
      <w:marLeft w:val="0"/>
      <w:marRight w:val="0"/>
      <w:marTop w:val="0"/>
      <w:marBottom w:val="0"/>
      <w:divBdr>
        <w:top w:val="none" w:sz="0" w:space="0" w:color="auto"/>
        <w:left w:val="none" w:sz="0" w:space="0" w:color="auto"/>
        <w:bottom w:val="none" w:sz="0" w:space="0" w:color="auto"/>
        <w:right w:val="none" w:sz="0" w:space="0" w:color="auto"/>
      </w:divBdr>
    </w:div>
    <w:div w:id="1703021383">
      <w:bodyDiv w:val="1"/>
      <w:marLeft w:val="0"/>
      <w:marRight w:val="0"/>
      <w:marTop w:val="0"/>
      <w:marBottom w:val="0"/>
      <w:divBdr>
        <w:top w:val="none" w:sz="0" w:space="0" w:color="auto"/>
        <w:left w:val="none" w:sz="0" w:space="0" w:color="auto"/>
        <w:bottom w:val="none" w:sz="0" w:space="0" w:color="auto"/>
        <w:right w:val="none" w:sz="0" w:space="0" w:color="auto"/>
      </w:divBdr>
    </w:div>
    <w:div w:id="1883052542">
      <w:bodyDiv w:val="1"/>
      <w:marLeft w:val="0"/>
      <w:marRight w:val="0"/>
      <w:marTop w:val="0"/>
      <w:marBottom w:val="0"/>
      <w:divBdr>
        <w:top w:val="none" w:sz="0" w:space="0" w:color="auto"/>
        <w:left w:val="none" w:sz="0" w:space="0" w:color="auto"/>
        <w:bottom w:val="none" w:sz="0" w:space="0" w:color="auto"/>
        <w:right w:val="none" w:sz="0" w:space="0" w:color="auto"/>
      </w:divBdr>
    </w:div>
    <w:div w:id="1906987966">
      <w:bodyDiv w:val="1"/>
      <w:marLeft w:val="0"/>
      <w:marRight w:val="0"/>
      <w:marTop w:val="0"/>
      <w:marBottom w:val="0"/>
      <w:divBdr>
        <w:top w:val="none" w:sz="0" w:space="0" w:color="auto"/>
        <w:left w:val="none" w:sz="0" w:space="0" w:color="auto"/>
        <w:bottom w:val="none" w:sz="0" w:space="0" w:color="auto"/>
        <w:right w:val="none" w:sz="0" w:space="0" w:color="auto"/>
      </w:divBdr>
    </w:div>
    <w:div w:id="2052655390">
      <w:bodyDiv w:val="1"/>
      <w:marLeft w:val="0"/>
      <w:marRight w:val="0"/>
      <w:marTop w:val="0"/>
      <w:marBottom w:val="0"/>
      <w:divBdr>
        <w:top w:val="none" w:sz="0" w:space="0" w:color="auto"/>
        <w:left w:val="none" w:sz="0" w:space="0" w:color="auto"/>
        <w:bottom w:val="none" w:sz="0" w:space="0" w:color="auto"/>
        <w:right w:val="none" w:sz="0" w:space="0" w:color="auto"/>
      </w:divBdr>
    </w:div>
    <w:div w:id="214427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2860</Words>
  <Characters>16303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Reporting Format-B</vt:lpstr>
    </vt:vector>
  </TitlesOfParts>
  <Company>Hewlett-Packard</Company>
  <LinksUpToDate>false</LinksUpToDate>
  <CharactersWithSpaces>19125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Format-B</dc:title>
  <dc:creator>Tushar</dc:creator>
  <cp:lastModifiedBy>Nidhi</cp:lastModifiedBy>
  <cp:revision>2</cp:revision>
  <dcterms:created xsi:type="dcterms:W3CDTF">2022-02-21T23:35:00Z</dcterms:created>
  <dcterms:modified xsi:type="dcterms:W3CDTF">2022-02-21T23:35:00Z</dcterms:modified>
</cp:coreProperties>
</file>